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9C093" w14:textId="77777777" w:rsidR="00E11C96" w:rsidRPr="008C124A" w:rsidRDefault="00E11C96" w:rsidP="00E11C96">
      <w:pPr>
        <w:jc w:val="center"/>
        <w:rPr>
          <w:rFonts w:cs="Calibri"/>
          <w:b/>
          <w:bCs/>
          <w:sz w:val="28"/>
          <w:szCs w:val="28"/>
        </w:rPr>
      </w:pPr>
      <w:r w:rsidRPr="008C124A">
        <w:rPr>
          <w:rFonts w:cs="Calibri"/>
          <w:b/>
          <w:bCs/>
          <w:sz w:val="28"/>
          <w:szCs w:val="28"/>
        </w:rPr>
        <w:t>Plumas Pines II Homeowners Association</w:t>
      </w:r>
    </w:p>
    <w:p w14:paraId="1EBDA763" w14:textId="77777777" w:rsidR="00E11C96" w:rsidRDefault="00E11C96" w:rsidP="00E11C96">
      <w:pPr>
        <w:jc w:val="center"/>
        <w:rPr>
          <w:rFonts w:cs="Calibri"/>
          <w:b/>
          <w:bCs/>
          <w:sz w:val="28"/>
          <w:szCs w:val="28"/>
        </w:rPr>
      </w:pPr>
      <w:r w:rsidRPr="008C124A">
        <w:rPr>
          <w:rFonts w:cs="Calibri"/>
          <w:b/>
          <w:bCs/>
          <w:sz w:val="28"/>
          <w:szCs w:val="28"/>
        </w:rPr>
        <w:t xml:space="preserve">Board of Directors Meeting </w:t>
      </w:r>
    </w:p>
    <w:p w14:paraId="6A61D206" w14:textId="4A57F21B" w:rsidR="00C44A97" w:rsidRPr="000A0560" w:rsidRDefault="000A0560" w:rsidP="00E11C96">
      <w:pPr>
        <w:jc w:val="center"/>
        <w:rPr>
          <w:rFonts w:cs="Calibri"/>
          <w:b/>
          <w:bCs/>
          <w:color w:val="EE0000"/>
          <w:sz w:val="28"/>
          <w:szCs w:val="28"/>
        </w:rPr>
      </w:pPr>
      <w:r w:rsidRPr="000A0560">
        <w:rPr>
          <w:rFonts w:cs="Calibri"/>
          <w:b/>
          <w:bCs/>
          <w:color w:val="EE0000"/>
          <w:sz w:val="28"/>
          <w:szCs w:val="28"/>
        </w:rPr>
        <w:t xml:space="preserve">Draft </w:t>
      </w:r>
      <w:r w:rsidR="00C44A97" w:rsidRPr="000A0560">
        <w:rPr>
          <w:rFonts w:cs="Calibri"/>
          <w:b/>
          <w:bCs/>
          <w:color w:val="EE0000"/>
          <w:sz w:val="28"/>
          <w:szCs w:val="28"/>
        </w:rPr>
        <w:t xml:space="preserve">Minutes </w:t>
      </w:r>
      <w:r w:rsidRPr="000A0560">
        <w:rPr>
          <w:rFonts w:cs="Calibri"/>
          <w:b/>
          <w:bCs/>
          <w:color w:val="EE0000"/>
          <w:sz w:val="28"/>
          <w:szCs w:val="28"/>
        </w:rPr>
        <w:t>October 17</w:t>
      </w:r>
      <w:r w:rsidR="00C44A97" w:rsidRPr="000A0560">
        <w:rPr>
          <w:rFonts w:cs="Calibri"/>
          <w:b/>
          <w:bCs/>
          <w:color w:val="EE0000"/>
          <w:sz w:val="28"/>
          <w:szCs w:val="28"/>
        </w:rPr>
        <w:t>, 2025</w:t>
      </w:r>
    </w:p>
    <w:p w14:paraId="4E92D796" w14:textId="72C06F85" w:rsidR="00E11C96" w:rsidRPr="008C124A" w:rsidRDefault="00E11C96" w:rsidP="00E11C96">
      <w:pPr>
        <w:rPr>
          <w:rFonts w:cs="Calibri"/>
          <w:sz w:val="28"/>
          <w:szCs w:val="28"/>
        </w:rPr>
      </w:pPr>
      <w:r w:rsidRPr="008C124A">
        <w:rPr>
          <w:rFonts w:cs="Calibri"/>
          <w:sz w:val="28"/>
          <w:szCs w:val="28"/>
        </w:rPr>
        <w:t xml:space="preserve">The meeting was called to order by BOD </w:t>
      </w:r>
      <w:r w:rsidR="000F301E">
        <w:rPr>
          <w:rFonts w:cs="Calibri"/>
          <w:sz w:val="28"/>
          <w:szCs w:val="28"/>
        </w:rPr>
        <w:t>Secretary Fred Barnhart</w:t>
      </w:r>
      <w:r w:rsidR="00A52BB7" w:rsidRPr="008C124A">
        <w:rPr>
          <w:rFonts w:cs="Calibri"/>
          <w:sz w:val="28"/>
          <w:szCs w:val="28"/>
        </w:rPr>
        <w:t xml:space="preserve"> </w:t>
      </w:r>
      <w:r w:rsidR="00AC114E" w:rsidRPr="008C124A">
        <w:rPr>
          <w:rFonts w:cs="Calibri"/>
          <w:sz w:val="28"/>
          <w:szCs w:val="28"/>
        </w:rPr>
        <w:t>at</w:t>
      </w:r>
      <w:r w:rsidRPr="008C124A">
        <w:rPr>
          <w:rFonts w:cs="Calibri"/>
          <w:sz w:val="28"/>
          <w:szCs w:val="28"/>
        </w:rPr>
        <w:t xml:space="preserve"> 3:</w:t>
      </w:r>
      <w:r w:rsidR="00855BE5">
        <w:rPr>
          <w:rFonts w:cs="Calibri"/>
          <w:sz w:val="28"/>
          <w:szCs w:val="28"/>
        </w:rPr>
        <w:t>3</w:t>
      </w:r>
      <w:r w:rsidR="000F301E">
        <w:rPr>
          <w:rFonts w:cs="Calibri"/>
          <w:sz w:val="28"/>
          <w:szCs w:val="28"/>
        </w:rPr>
        <w:t>5</w:t>
      </w:r>
      <w:r w:rsidRPr="008C124A">
        <w:rPr>
          <w:rFonts w:cs="Calibri"/>
          <w:sz w:val="28"/>
          <w:szCs w:val="28"/>
        </w:rPr>
        <w:t>pm.</w:t>
      </w:r>
    </w:p>
    <w:p w14:paraId="7176C592" w14:textId="6484EED2" w:rsidR="000F301E" w:rsidRDefault="008071EA" w:rsidP="00E11C96">
      <w:pPr>
        <w:rPr>
          <w:rFonts w:cs="Calibri"/>
          <w:sz w:val="28"/>
          <w:szCs w:val="28"/>
        </w:rPr>
      </w:pPr>
      <w:r w:rsidRPr="008C124A">
        <w:rPr>
          <w:rFonts w:cs="Calibri"/>
          <w:sz w:val="28"/>
          <w:szCs w:val="28"/>
        </w:rPr>
        <w:t xml:space="preserve">The meeting was held </w:t>
      </w:r>
      <w:r w:rsidR="000354FD" w:rsidRPr="008C124A">
        <w:rPr>
          <w:rFonts w:cs="Calibri"/>
          <w:sz w:val="28"/>
          <w:szCs w:val="28"/>
        </w:rPr>
        <w:t xml:space="preserve">at </w:t>
      </w:r>
      <w:r w:rsidR="00BC702E" w:rsidRPr="008C124A">
        <w:rPr>
          <w:rFonts w:cs="Calibri"/>
          <w:sz w:val="28"/>
          <w:szCs w:val="28"/>
        </w:rPr>
        <w:t>1</w:t>
      </w:r>
      <w:r w:rsidR="000F301E">
        <w:rPr>
          <w:rFonts w:cs="Calibri"/>
          <w:sz w:val="28"/>
          <w:szCs w:val="28"/>
        </w:rPr>
        <w:t>10</w:t>
      </w:r>
      <w:r w:rsidR="00BC702E" w:rsidRPr="008C124A">
        <w:rPr>
          <w:rFonts w:cs="Calibri"/>
          <w:sz w:val="28"/>
          <w:szCs w:val="28"/>
        </w:rPr>
        <w:t xml:space="preserve"> </w:t>
      </w:r>
      <w:r w:rsidR="004E36BA" w:rsidRPr="008C124A">
        <w:rPr>
          <w:rFonts w:cs="Calibri"/>
          <w:sz w:val="28"/>
          <w:szCs w:val="28"/>
        </w:rPr>
        <w:t xml:space="preserve">Tamarack </w:t>
      </w:r>
      <w:r w:rsidR="000F301E">
        <w:rPr>
          <w:rFonts w:cs="Calibri"/>
          <w:sz w:val="28"/>
          <w:szCs w:val="28"/>
        </w:rPr>
        <w:t>Pl</w:t>
      </w:r>
      <w:r w:rsidR="000354FD" w:rsidRPr="008C124A">
        <w:rPr>
          <w:rFonts w:cs="Calibri"/>
          <w:sz w:val="28"/>
          <w:szCs w:val="28"/>
        </w:rPr>
        <w:t xml:space="preserve"> </w:t>
      </w:r>
      <w:r w:rsidR="004E36BA" w:rsidRPr="008C124A">
        <w:rPr>
          <w:rFonts w:cs="Calibri"/>
          <w:sz w:val="28"/>
          <w:szCs w:val="28"/>
        </w:rPr>
        <w:t>(</w:t>
      </w:r>
      <w:r w:rsidR="000F301E">
        <w:rPr>
          <w:rFonts w:cs="Calibri"/>
          <w:sz w:val="28"/>
          <w:szCs w:val="28"/>
        </w:rPr>
        <w:t>Barnhart</w:t>
      </w:r>
      <w:r w:rsidR="00855BE5">
        <w:rPr>
          <w:rFonts w:cs="Calibri"/>
          <w:sz w:val="28"/>
          <w:szCs w:val="28"/>
        </w:rPr>
        <w:t>’s</w:t>
      </w:r>
      <w:r w:rsidR="004E36BA" w:rsidRPr="008C124A">
        <w:rPr>
          <w:rFonts w:cs="Calibri"/>
          <w:sz w:val="28"/>
          <w:szCs w:val="28"/>
        </w:rPr>
        <w:t>).  A quorum was</w:t>
      </w:r>
      <w:r w:rsidR="000354FD" w:rsidRPr="008C124A">
        <w:rPr>
          <w:rFonts w:cs="Calibri"/>
          <w:sz w:val="28"/>
          <w:szCs w:val="28"/>
        </w:rPr>
        <w:t xml:space="preserve"> </w:t>
      </w:r>
      <w:r w:rsidR="00E11C96" w:rsidRPr="008C124A">
        <w:rPr>
          <w:rFonts w:cs="Calibri"/>
          <w:sz w:val="28"/>
          <w:szCs w:val="28"/>
        </w:rPr>
        <w:t>established with BOD Members</w:t>
      </w:r>
      <w:r w:rsidR="00855BE5" w:rsidRPr="008C124A">
        <w:rPr>
          <w:rFonts w:cs="Calibri"/>
          <w:sz w:val="28"/>
          <w:szCs w:val="28"/>
        </w:rPr>
        <w:t xml:space="preserve"> </w:t>
      </w:r>
      <w:r w:rsidR="00A52BB7" w:rsidRPr="008C124A">
        <w:rPr>
          <w:rFonts w:cs="Calibri"/>
          <w:sz w:val="28"/>
          <w:szCs w:val="28"/>
        </w:rPr>
        <w:t>Fred Barnhart</w:t>
      </w:r>
      <w:r w:rsidR="000F301E">
        <w:rPr>
          <w:rFonts w:cs="Calibri"/>
          <w:sz w:val="28"/>
          <w:szCs w:val="28"/>
        </w:rPr>
        <w:t xml:space="preserve"> and Tom Gleason</w:t>
      </w:r>
      <w:r w:rsidR="000F301E" w:rsidRPr="000F301E">
        <w:rPr>
          <w:rFonts w:cs="Calibri"/>
          <w:sz w:val="28"/>
          <w:szCs w:val="28"/>
        </w:rPr>
        <w:t xml:space="preserve"> attending in </w:t>
      </w:r>
      <w:r w:rsidR="00CE2E1F" w:rsidRPr="000F301E">
        <w:rPr>
          <w:rFonts w:cs="Calibri"/>
          <w:sz w:val="28"/>
          <w:szCs w:val="28"/>
        </w:rPr>
        <w:t>person</w:t>
      </w:r>
      <w:r w:rsidR="00CE2E1F">
        <w:rPr>
          <w:rFonts w:cs="Calibri"/>
          <w:sz w:val="28"/>
          <w:szCs w:val="28"/>
        </w:rPr>
        <w:t xml:space="preserve"> </w:t>
      </w:r>
      <w:r w:rsidR="00CE2E1F" w:rsidRPr="000F301E">
        <w:rPr>
          <w:rFonts w:cs="Calibri"/>
          <w:sz w:val="28"/>
          <w:szCs w:val="28"/>
        </w:rPr>
        <w:t>and</w:t>
      </w:r>
      <w:r w:rsidR="000F301E" w:rsidRPr="000F301E">
        <w:rPr>
          <w:rFonts w:cs="Calibri"/>
          <w:sz w:val="28"/>
          <w:szCs w:val="28"/>
        </w:rPr>
        <w:t xml:space="preserve"> Jorge Helmer</w:t>
      </w:r>
      <w:r w:rsidR="000F301E">
        <w:rPr>
          <w:rFonts w:cs="Calibri"/>
          <w:sz w:val="28"/>
          <w:szCs w:val="28"/>
        </w:rPr>
        <w:t xml:space="preserve"> and</w:t>
      </w:r>
      <w:r w:rsidR="000F301E" w:rsidRPr="000F301E">
        <w:rPr>
          <w:rFonts w:cs="Calibri"/>
          <w:sz w:val="28"/>
          <w:szCs w:val="28"/>
        </w:rPr>
        <w:t xml:space="preserve"> Jenny </w:t>
      </w:r>
      <w:r w:rsidR="00CE2E1F" w:rsidRPr="000F301E">
        <w:rPr>
          <w:rFonts w:cs="Calibri"/>
          <w:sz w:val="28"/>
          <w:szCs w:val="28"/>
        </w:rPr>
        <w:t>Christophersen</w:t>
      </w:r>
      <w:r w:rsidR="00CE2E1F">
        <w:rPr>
          <w:rFonts w:cs="Calibri"/>
          <w:sz w:val="28"/>
          <w:szCs w:val="28"/>
        </w:rPr>
        <w:t xml:space="preserve"> </w:t>
      </w:r>
      <w:r w:rsidR="00CE2E1F" w:rsidRPr="000F301E">
        <w:rPr>
          <w:rFonts w:cs="Calibri"/>
          <w:sz w:val="28"/>
          <w:szCs w:val="28"/>
        </w:rPr>
        <w:t>attending</w:t>
      </w:r>
      <w:r w:rsidR="000F301E" w:rsidRPr="000F301E">
        <w:rPr>
          <w:rFonts w:cs="Calibri"/>
          <w:sz w:val="28"/>
          <w:szCs w:val="28"/>
        </w:rPr>
        <w:t xml:space="preserve"> via Zoom</w:t>
      </w:r>
      <w:r w:rsidR="000F301E">
        <w:rPr>
          <w:rFonts w:cs="Calibri"/>
          <w:sz w:val="28"/>
          <w:szCs w:val="28"/>
        </w:rPr>
        <w:t>.</w:t>
      </w:r>
      <w:r w:rsidR="000F301E" w:rsidRPr="000F301E">
        <w:rPr>
          <w:rFonts w:cs="Calibri"/>
          <w:sz w:val="28"/>
          <w:szCs w:val="28"/>
        </w:rPr>
        <w:t xml:space="preserve"> </w:t>
      </w:r>
      <w:r w:rsidR="000F301E">
        <w:rPr>
          <w:rFonts w:cs="Calibri"/>
          <w:sz w:val="28"/>
          <w:szCs w:val="28"/>
        </w:rPr>
        <w:t xml:space="preserve">Jeff Ruston </w:t>
      </w:r>
      <w:r w:rsidR="00152D13" w:rsidRPr="008C124A">
        <w:rPr>
          <w:rFonts w:cs="Calibri"/>
          <w:sz w:val="28"/>
          <w:szCs w:val="28"/>
        </w:rPr>
        <w:t xml:space="preserve">was </w:t>
      </w:r>
      <w:r w:rsidR="00AF4E81" w:rsidRPr="008C124A">
        <w:rPr>
          <w:rFonts w:cs="Calibri"/>
          <w:sz w:val="28"/>
          <w:szCs w:val="28"/>
        </w:rPr>
        <w:t>unable to</w:t>
      </w:r>
      <w:r w:rsidR="00CC6C08" w:rsidRPr="008C124A">
        <w:rPr>
          <w:rFonts w:cs="Calibri"/>
          <w:sz w:val="28"/>
          <w:szCs w:val="28"/>
        </w:rPr>
        <w:t xml:space="preserve"> attend.</w:t>
      </w:r>
    </w:p>
    <w:p w14:paraId="72658283" w14:textId="338B0B5F" w:rsidR="00E11C96" w:rsidRPr="008C124A" w:rsidRDefault="00CE2E1F" w:rsidP="00E11C96">
      <w:pPr>
        <w:rPr>
          <w:rFonts w:cs="Calibri"/>
          <w:sz w:val="28"/>
          <w:szCs w:val="28"/>
        </w:rPr>
      </w:pPr>
      <w:r>
        <w:rPr>
          <w:rFonts w:cs="Calibri"/>
          <w:sz w:val="28"/>
          <w:szCs w:val="28"/>
        </w:rPr>
        <w:t>S</w:t>
      </w:r>
      <w:r w:rsidR="000F301E">
        <w:rPr>
          <w:rFonts w:cs="Calibri"/>
          <w:sz w:val="28"/>
          <w:szCs w:val="28"/>
        </w:rPr>
        <w:t>even</w:t>
      </w:r>
      <w:r w:rsidR="00C44A97">
        <w:rPr>
          <w:rFonts w:cs="Calibri"/>
          <w:sz w:val="28"/>
          <w:szCs w:val="28"/>
        </w:rPr>
        <w:t xml:space="preserve"> </w:t>
      </w:r>
      <w:r w:rsidR="00C44A97" w:rsidRPr="008C124A">
        <w:rPr>
          <w:rFonts w:cs="Calibri"/>
          <w:sz w:val="28"/>
          <w:szCs w:val="28"/>
        </w:rPr>
        <w:t>Members</w:t>
      </w:r>
      <w:r w:rsidR="00E11C96" w:rsidRPr="008C124A">
        <w:rPr>
          <w:rFonts w:cs="Calibri"/>
          <w:sz w:val="28"/>
          <w:szCs w:val="28"/>
        </w:rPr>
        <w:t xml:space="preserve"> </w:t>
      </w:r>
      <w:r w:rsidR="006C3974" w:rsidRPr="008C124A">
        <w:rPr>
          <w:rFonts w:cs="Calibri"/>
          <w:sz w:val="28"/>
          <w:szCs w:val="28"/>
        </w:rPr>
        <w:t xml:space="preserve">attended in person </w:t>
      </w:r>
      <w:r w:rsidR="00E11C96" w:rsidRPr="008C124A">
        <w:rPr>
          <w:rFonts w:cs="Calibri"/>
          <w:sz w:val="28"/>
          <w:szCs w:val="28"/>
        </w:rPr>
        <w:t>(</w:t>
      </w:r>
      <w:r w:rsidR="00855BE5">
        <w:rPr>
          <w:rFonts w:cs="Calibri"/>
          <w:sz w:val="28"/>
          <w:szCs w:val="28"/>
        </w:rPr>
        <w:t xml:space="preserve">Dede Barnhart, </w:t>
      </w:r>
      <w:r w:rsidR="00B249EC">
        <w:rPr>
          <w:rFonts w:cs="Calibri"/>
          <w:sz w:val="28"/>
          <w:szCs w:val="28"/>
        </w:rPr>
        <w:t>Karl Walquist</w:t>
      </w:r>
      <w:r w:rsidR="000F301E">
        <w:rPr>
          <w:rFonts w:cs="Calibri"/>
          <w:sz w:val="28"/>
          <w:szCs w:val="28"/>
        </w:rPr>
        <w:t>, Ann Henderson, Don Henderson</w:t>
      </w:r>
      <w:r>
        <w:rPr>
          <w:rFonts w:cs="Calibri"/>
          <w:sz w:val="28"/>
          <w:szCs w:val="28"/>
        </w:rPr>
        <w:t>,</w:t>
      </w:r>
      <w:r w:rsidR="000F301E">
        <w:rPr>
          <w:rFonts w:cs="Calibri"/>
          <w:sz w:val="28"/>
          <w:szCs w:val="28"/>
        </w:rPr>
        <w:t xml:space="preserve"> Charlie Giguiere, Tonni Giguiere, and Patty Gleason</w:t>
      </w:r>
      <w:r w:rsidR="006C3974" w:rsidRPr="008C124A">
        <w:rPr>
          <w:rFonts w:cs="Calibri"/>
          <w:sz w:val="28"/>
          <w:szCs w:val="28"/>
        </w:rPr>
        <w:t>)</w:t>
      </w:r>
      <w:r w:rsidR="00855BE5">
        <w:rPr>
          <w:rFonts w:cs="Calibri"/>
          <w:sz w:val="28"/>
          <w:szCs w:val="28"/>
        </w:rPr>
        <w:t xml:space="preserve">. </w:t>
      </w:r>
      <w:r>
        <w:rPr>
          <w:rFonts w:cs="Calibri"/>
          <w:sz w:val="28"/>
          <w:szCs w:val="28"/>
        </w:rPr>
        <w:t xml:space="preserve"> Two Members attended via Zoom (Steve Munson and </w:t>
      </w:r>
      <w:r w:rsidRPr="00CE2E1F">
        <w:rPr>
          <w:rFonts w:cs="Calibri"/>
          <w:sz w:val="28"/>
          <w:szCs w:val="28"/>
        </w:rPr>
        <w:t>Melanie Stetz</w:t>
      </w:r>
      <w:r>
        <w:rPr>
          <w:rFonts w:cs="Calibri"/>
          <w:sz w:val="28"/>
          <w:szCs w:val="28"/>
        </w:rPr>
        <w:t>).</w:t>
      </w:r>
    </w:p>
    <w:p w14:paraId="3B1F2FF4" w14:textId="159A17F3" w:rsidR="00EA3216" w:rsidRPr="008C124A" w:rsidRDefault="00BD499F" w:rsidP="00BD499F">
      <w:pPr>
        <w:rPr>
          <w:rFonts w:cs="Calibri"/>
          <w:sz w:val="28"/>
          <w:szCs w:val="28"/>
        </w:rPr>
      </w:pPr>
      <w:r w:rsidRPr="008C124A">
        <w:rPr>
          <w:rFonts w:cs="Calibri"/>
          <w:b/>
          <w:bCs/>
          <w:sz w:val="28"/>
          <w:szCs w:val="28"/>
        </w:rPr>
        <w:t>Secretary Report</w:t>
      </w:r>
    </w:p>
    <w:p w14:paraId="30AB3429" w14:textId="5631B24F" w:rsidR="00BD499F" w:rsidRDefault="00EA3216" w:rsidP="00EA3216">
      <w:pPr>
        <w:pStyle w:val="ListParagraph"/>
        <w:numPr>
          <w:ilvl w:val="0"/>
          <w:numId w:val="8"/>
        </w:numPr>
        <w:rPr>
          <w:rFonts w:cs="Calibri"/>
          <w:sz w:val="28"/>
          <w:szCs w:val="28"/>
        </w:rPr>
      </w:pPr>
      <w:r w:rsidRPr="008C124A">
        <w:rPr>
          <w:rFonts w:cs="Calibri"/>
          <w:sz w:val="28"/>
          <w:szCs w:val="28"/>
        </w:rPr>
        <w:t xml:space="preserve">Minutes - </w:t>
      </w:r>
      <w:r w:rsidR="00BD499F" w:rsidRPr="008C124A">
        <w:rPr>
          <w:rFonts w:cs="Calibri"/>
          <w:sz w:val="28"/>
          <w:szCs w:val="28"/>
        </w:rPr>
        <w:t>The dra</w:t>
      </w:r>
      <w:r w:rsidR="00A52BB7" w:rsidRPr="008C124A">
        <w:rPr>
          <w:rFonts w:cs="Calibri"/>
          <w:sz w:val="28"/>
          <w:szCs w:val="28"/>
        </w:rPr>
        <w:t>f</w:t>
      </w:r>
      <w:r w:rsidR="00BD499F" w:rsidRPr="008C124A">
        <w:rPr>
          <w:rFonts w:cs="Calibri"/>
          <w:sz w:val="28"/>
          <w:szCs w:val="28"/>
        </w:rPr>
        <w:t xml:space="preserve">t minutes from </w:t>
      </w:r>
      <w:r w:rsidR="008349CD" w:rsidRPr="008C124A">
        <w:rPr>
          <w:rFonts w:cs="Calibri"/>
          <w:sz w:val="28"/>
          <w:szCs w:val="28"/>
        </w:rPr>
        <w:t xml:space="preserve">the </w:t>
      </w:r>
      <w:r w:rsidR="00855BE5">
        <w:rPr>
          <w:rFonts w:cs="Calibri"/>
          <w:sz w:val="28"/>
          <w:szCs w:val="28"/>
        </w:rPr>
        <w:t>Ju</w:t>
      </w:r>
      <w:r w:rsidR="00CE2E1F">
        <w:rPr>
          <w:rFonts w:cs="Calibri"/>
          <w:sz w:val="28"/>
          <w:szCs w:val="28"/>
        </w:rPr>
        <w:t>ly</w:t>
      </w:r>
      <w:r w:rsidR="00855BE5">
        <w:rPr>
          <w:rFonts w:cs="Calibri"/>
          <w:sz w:val="28"/>
          <w:szCs w:val="28"/>
        </w:rPr>
        <w:t xml:space="preserve"> 27</w:t>
      </w:r>
      <w:r w:rsidR="008349CD" w:rsidRPr="008C124A">
        <w:rPr>
          <w:rFonts w:cs="Calibri"/>
          <w:sz w:val="28"/>
          <w:szCs w:val="28"/>
        </w:rPr>
        <w:t>, 2025</w:t>
      </w:r>
      <w:r w:rsidR="00BD499F" w:rsidRPr="008C124A">
        <w:rPr>
          <w:rFonts w:cs="Calibri"/>
          <w:sz w:val="28"/>
          <w:szCs w:val="28"/>
        </w:rPr>
        <w:t xml:space="preserve"> </w:t>
      </w:r>
      <w:r w:rsidR="00A93ADC" w:rsidRPr="008C124A">
        <w:rPr>
          <w:rFonts w:cs="Calibri"/>
          <w:sz w:val="28"/>
          <w:szCs w:val="28"/>
        </w:rPr>
        <w:t xml:space="preserve">meeting </w:t>
      </w:r>
      <w:r w:rsidR="00BD499F" w:rsidRPr="008C124A">
        <w:rPr>
          <w:rFonts w:cs="Calibri"/>
          <w:sz w:val="28"/>
          <w:szCs w:val="28"/>
        </w:rPr>
        <w:t xml:space="preserve">were approved </w:t>
      </w:r>
      <w:r w:rsidR="00D14891" w:rsidRPr="008C124A">
        <w:rPr>
          <w:rFonts w:cs="Calibri"/>
          <w:sz w:val="28"/>
          <w:szCs w:val="28"/>
        </w:rPr>
        <w:t>w</w:t>
      </w:r>
      <w:r w:rsidR="00BD499F" w:rsidRPr="008C124A">
        <w:rPr>
          <w:rFonts w:cs="Calibri"/>
          <w:sz w:val="28"/>
          <w:szCs w:val="28"/>
        </w:rPr>
        <w:t>it</w:t>
      </w:r>
      <w:r w:rsidR="00B249EC">
        <w:rPr>
          <w:rFonts w:cs="Calibri"/>
          <w:sz w:val="28"/>
          <w:szCs w:val="28"/>
        </w:rPr>
        <w:t>h</w:t>
      </w:r>
      <w:r w:rsidR="00855BE5">
        <w:rPr>
          <w:rFonts w:cs="Calibri"/>
          <w:sz w:val="28"/>
          <w:szCs w:val="28"/>
        </w:rPr>
        <w:t xml:space="preserve">out </w:t>
      </w:r>
      <w:r w:rsidR="00BD499F" w:rsidRPr="008C124A">
        <w:rPr>
          <w:rFonts w:cs="Calibri"/>
          <w:sz w:val="28"/>
          <w:szCs w:val="28"/>
        </w:rPr>
        <w:t xml:space="preserve">modification.  </w:t>
      </w:r>
      <w:r w:rsidR="00B249EC">
        <w:rPr>
          <w:rFonts w:cs="Calibri"/>
          <w:sz w:val="28"/>
          <w:szCs w:val="28"/>
        </w:rPr>
        <w:t xml:space="preserve"> </w:t>
      </w:r>
      <w:r w:rsidR="00BD499F" w:rsidRPr="008C124A">
        <w:rPr>
          <w:rFonts w:cs="Calibri"/>
          <w:sz w:val="28"/>
          <w:szCs w:val="28"/>
        </w:rPr>
        <w:t>The signed minutes will be posted on the HOA website.</w:t>
      </w:r>
      <w:r w:rsidR="00B47ABE" w:rsidRPr="008C124A">
        <w:rPr>
          <w:rFonts w:cs="Calibri"/>
          <w:sz w:val="28"/>
          <w:szCs w:val="28"/>
        </w:rPr>
        <w:t xml:space="preserve"> </w:t>
      </w:r>
    </w:p>
    <w:p w14:paraId="49E74373" w14:textId="3935A267" w:rsidR="00CE2E1F" w:rsidRPr="008C124A" w:rsidRDefault="00CE2E1F" w:rsidP="00EA3216">
      <w:pPr>
        <w:pStyle w:val="ListParagraph"/>
        <w:numPr>
          <w:ilvl w:val="0"/>
          <w:numId w:val="8"/>
        </w:numPr>
        <w:rPr>
          <w:rFonts w:cs="Calibri"/>
          <w:sz w:val="28"/>
          <w:szCs w:val="28"/>
        </w:rPr>
      </w:pPr>
      <w:r>
        <w:rPr>
          <w:rFonts w:cs="Calibri"/>
          <w:sz w:val="28"/>
          <w:szCs w:val="28"/>
        </w:rPr>
        <w:t xml:space="preserve">HOA Board of Directors elections for the fiscal year 2026-2027 will have two openings.  Jorge Helmer’s and Fred Barnhart’s terms will expire.  Jorge has served 2 terms and is not able to run again next year.  </w:t>
      </w:r>
    </w:p>
    <w:p w14:paraId="1954B042" w14:textId="64116B6D" w:rsidR="008B65B0" w:rsidRPr="008C124A" w:rsidRDefault="00BD499F" w:rsidP="00A52BB7">
      <w:pPr>
        <w:rPr>
          <w:sz w:val="28"/>
          <w:szCs w:val="28"/>
        </w:rPr>
      </w:pPr>
      <w:r w:rsidRPr="008C124A">
        <w:rPr>
          <w:b/>
          <w:bCs/>
          <w:sz w:val="28"/>
          <w:szCs w:val="28"/>
        </w:rPr>
        <w:t>Treasurer Report</w:t>
      </w:r>
    </w:p>
    <w:p w14:paraId="18A90E94" w14:textId="37E6CD0B" w:rsidR="00115A4F" w:rsidRDefault="00574F21" w:rsidP="000B77F1">
      <w:pPr>
        <w:pStyle w:val="ListParagraph"/>
        <w:numPr>
          <w:ilvl w:val="0"/>
          <w:numId w:val="6"/>
        </w:numPr>
        <w:rPr>
          <w:sz w:val="28"/>
          <w:szCs w:val="28"/>
        </w:rPr>
      </w:pPr>
      <w:r w:rsidRPr="008C124A">
        <w:rPr>
          <w:sz w:val="28"/>
          <w:szCs w:val="28"/>
        </w:rPr>
        <w:t xml:space="preserve">YTD </w:t>
      </w:r>
      <w:r w:rsidR="008B65B0" w:rsidRPr="008C124A">
        <w:rPr>
          <w:sz w:val="28"/>
          <w:szCs w:val="28"/>
        </w:rPr>
        <w:t xml:space="preserve">Financials </w:t>
      </w:r>
      <w:r w:rsidR="00C81619" w:rsidRPr="008C124A">
        <w:rPr>
          <w:sz w:val="28"/>
          <w:szCs w:val="28"/>
        </w:rPr>
        <w:t>–</w:t>
      </w:r>
      <w:r w:rsidR="008B65B0" w:rsidRPr="008C124A">
        <w:rPr>
          <w:sz w:val="28"/>
          <w:szCs w:val="28"/>
        </w:rPr>
        <w:t xml:space="preserve"> </w:t>
      </w:r>
      <w:r w:rsidR="00C81619" w:rsidRPr="008C124A">
        <w:rPr>
          <w:sz w:val="28"/>
          <w:szCs w:val="28"/>
        </w:rPr>
        <w:t xml:space="preserve">Jorge reported </w:t>
      </w:r>
      <w:r w:rsidR="00CE2E1F">
        <w:rPr>
          <w:sz w:val="28"/>
          <w:szCs w:val="28"/>
        </w:rPr>
        <w:t>that all HOA dues have been collected</w:t>
      </w:r>
      <w:r w:rsidR="00217213">
        <w:rPr>
          <w:sz w:val="28"/>
          <w:szCs w:val="28"/>
        </w:rPr>
        <w:t xml:space="preserve"> except for the house in foreclosure at </w:t>
      </w:r>
      <w:r w:rsidR="006154CA">
        <w:rPr>
          <w:sz w:val="28"/>
          <w:szCs w:val="28"/>
        </w:rPr>
        <w:t>219</w:t>
      </w:r>
      <w:r w:rsidR="00217213">
        <w:rPr>
          <w:sz w:val="28"/>
          <w:szCs w:val="28"/>
        </w:rPr>
        <w:t xml:space="preserve"> Tamarack Place</w:t>
      </w:r>
      <w:r w:rsidR="00CE2E1F">
        <w:rPr>
          <w:sz w:val="28"/>
          <w:szCs w:val="28"/>
        </w:rPr>
        <w:t>.  Th</w:t>
      </w:r>
      <w:r w:rsidR="00217213">
        <w:rPr>
          <w:sz w:val="28"/>
          <w:szCs w:val="28"/>
        </w:rPr>
        <w:t>is house has</w:t>
      </w:r>
      <w:r w:rsidR="00CE2E1F">
        <w:rPr>
          <w:sz w:val="28"/>
          <w:szCs w:val="28"/>
        </w:rPr>
        <w:t xml:space="preserve"> back dues and interest penalties.  We expect these amounts to be collected in escrow when the house </w:t>
      </w:r>
      <w:r w:rsidR="006154CA">
        <w:rPr>
          <w:sz w:val="28"/>
          <w:szCs w:val="28"/>
        </w:rPr>
        <w:t xml:space="preserve">eventually </w:t>
      </w:r>
      <w:r w:rsidR="00217213">
        <w:rPr>
          <w:sz w:val="28"/>
          <w:szCs w:val="28"/>
        </w:rPr>
        <w:t>sells</w:t>
      </w:r>
      <w:r w:rsidR="00CE2E1F">
        <w:rPr>
          <w:sz w:val="28"/>
          <w:szCs w:val="28"/>
        </w:rPr>
        <w:t>.</w:t>
      </w:r>
    </w:p>
    <w:p w14:paraId="77F7A589" w14:textId="0C5B1ABF" w:rsidR="004F6651" w:rsidRPr="004F6651" w:rsidRDefault="00D56B78" w:rsidP="00B37FF2">
      <w:pPr>
        <w:pStyle w:val="ListParagraph"/>
        <w:numPr>
          <w:ilvl w:val="0"/>
          <w:numId w:val="6"/>
        </w:numPr>
        <w:rPr>
          <w:b/>
          <w:bCs/>
          <w:sz w:val="28"/>
          <w:szCs w:val="28"/>
        </w:rPr>
      </w:pPr>
      <w:r w:rsidRPr="004F6651">
        <w:rPr>
          <w:sz w:val="28"/>
          <w:szCs w:val="28"/>
        </w:rPr>
        <w:t>The cash balance is $1</w:t>
      </w:r>
      <w:r w:rsidR="00806A3D">
        <w:rPr>
          <w:sz w:val="28"/>
          <w:szCs w:val="28"/>
        </w:rPr>
        <w:t>2,924</w:t>
      </w:r>
      <w:r w:rsidRPr="004F6651">
        <w:rPr>
          <w:sz w:val="28"/>
          <w:szCs w:val="28"/>
        </w:rPr>
        <w:t xml:space="preserve">, slightly above the </w:t>
      </w:r>
      <w:r w:rsidR="00806A3D">
        <w:rPr>
          <w:sz w:val="28"/>
          <w:szCs w:val="28"/>
        </w:rPr>
        <w:t xml:space="preserve">budget of </w:t>
      </w:r>
      <w:r w:rsidRPr="004F6651">
        <w:rPr>
          <w:sz w:val="28"/>
          <w:szCs w:val="28"/>
        </w:rPr>
        <w:t>$12,</w:t>
      </w:r>
      <w:r w:rsidR="00806A3D">
        <w:rPr>
          <w:sz w:val="28"/>
          <w:szCs w:val="28"/>
        </w:rPr>
        <w:t>793.</w:t>
      </w:r>
    </w:p>
    <w:p w14:paraId="158330B4" w14:textId="48FF0C56" w:rsidR="004F6651" w:rsidRPr="004F6651" w:rsidRDefault="00806A3D" w:rsidP="00B37FF2">
      <w:pPr>
        <w:pStyle w:val="ListParagraph"/>
        <w:numPr>
          <w:ilvl w:val="0"/>
          <w:numId w:val="6"/>
        </w:numPr>
        <w:rPr>
          <w:b/>
          <w:bCs/>
          <w:sz w:val="28"/>
          <w:szCs w:val="28"/>
        </w:rPr>
      </w:pPr>
      <w:r>
        <w:rPr>
          <w:sz w:val="28"/>
          <w:szCs w:val="28"/>
        </w:rPr>
        <w:t xml:space="preserve">Expenses YTD include $500 cash to Steve Munson to cover snow removal, $1752 to State Farm Insurance for our Residential Community Association Policy, and $44 to Fred Barnhart for the purchase of a microphone and speakers to be used to make HOA meetings more accessible for Zoom participants.  Zoom participants confirmed that the </w:t>
      </w:r>
      <w:r>
        <w:rPr>
          <w:sz w:val="28"/>
          <w:szCs w:val="28"/>
        </w:rPr>
        <w:lastRenderedPageBreak/>
        <w:t xml:space="preserve">sound </w:t>
      </w:r>
      <w:r w:rsidR="00CC7C99">
        <w:rPr>
          <w:sz w:val="28"/>
          <w:szCs w:val="28"/>
        </w:rPr>
        <w:t>quality was</w:t>
      </w:r>
      <w:r>
        <w:rPr>
          <w:sz w:val="28"/>
          <w:szCs w:val="28"/>
        </w:rPr>
        <w:t xml:space="preserve"> good and physical attendees agreed that they could hear remote participants.</w:t>
      </w:r>
    </w:p>
    <w:p w14:paraId="26F6E572" w14:textId="6F8E533E" w:rsidR="00627DEE" w:rsidRPr="004F6651" w:rsidRDefault="002242AB" w:rsidP="004F6651">
      <w:pPr>
        <w:rPr>
          <w:b/>
          <w:bCs/>
          <w:sz w:val="28"/>
          <w:szCs w:val="28"/>
        </w:rPr>
      </w:pPr>
      <w:r w:rsidRPr="004F6651">
        <w:rPr>
          <w:b/>
          <w:bCs/>
          <w:sz w:val="28"/>
          <w:szCs w:val="28"/>
        </w:rPr>
        <w:t>Architectural Committee</w:t>
      </w:r>
    </w:p>
    <w:p w14:paraId="2ED558D2" w14:textId="2CA6AF35" w:rsidR="008B29C2" w:rsidRDefault="00F44BF1" w:rsidP="00627DEE">
      <w:pPr>
        <w:rPr>
          <w:sz w:val="28"/>
          <w:szCs w:val="28"/>
        </w:rPr>
      </w:pPr>
      <w:r w:rsidRPr="008C124A">
        <w:rPr>
          <w:sz w:val="28"/>
          <w:szCs w:val="28"/>
        </w:rPr>
        <w:t xml:space="preserve">Karl </w:t>
      </w:r>
      <w:r w:rsidR="00D56B78">
        <w:rPr>
          <w:sz w:val="28"/>
          <w:szCs w:val="28"/>
        </w:rPr>
        <w:t>reported that</w:t>
      </w:r>
      <w:r w:rsidR="008B29C2">
        <w:rPr>
          <w:sz w:val="28"/>
          <w:szCs w:val="28"/>
        </w:rPr>
        <w:t xml:space="preserve"> a letter was sent to a Member advising that the fence built on their property did not comply with HOA guidelines.  As requested, the Member has removed the fence.</w:t>
      </w:r>
    </w:p>
    <w:p w14:paraId="523AF2E5" w14:textId="6B7DAF99" w:rsidR="008D2815" w:rsidRDefault="008B29C2" w:rsidP="00627DEE">
      <w:pPr>
        <w:rPr>
          <w:sz w:val="28"/>
          <w:szCs w:val="28"/>
        </w:rPr>
      </w:pPr>
      <w:r>
        <w:rPr>
          <w:sz w:val="28"/>
          <w:szCs w:val="28"/>
        </w:rPr>
        <w:t>T</w:t>
      </w:r>
      <w:r w:rsidR="00D56B78">
        <w:rPr>
          <w:sz w:val="28"/>
          <w:szCs w:val="28"/>
        </w:rPr>
        <w:t xml:space="preserve">here are currently no new applications under review.  </w:t>
      </w:r>
      <w:r>
        <w:rPr>
          <w:sz w:val="28"/>
          <w:szCs w:val="28"/>
        </w:rPr>
        <w:t xml:space="preserve"> Karl reminded</w:t>
      </w:r>
      <w:r w:rsidR="00B013D6">
        <w:rPr>
          <w:sz w:val="28"/>
          <w:szCs w:val="28"/>
        </w:rPr>
        <w:t xml:space="preserve"> us that Members should use the Architectural Request Form for improvements to their properties. </w:t>
      </w:r>
    </w:p>
    <w:p w14:paraId="6091A2C0" w14:textId="5B64352E" w:rsidR="00B51F2C" w:rsidRDefault="00B51F2C" w:rsidP="00627DEE">
      <w:pPr>
        <w:rPr>
          <w:b/>
          <w:bCs/>
          <w:sz w:val="28"/>
          <w:szCs w:val="28"/>
        </w:rPr>
      </w:pPr>
      <w:r w:rsidRPr="00B51F2C">
        <w:rPr>
          <w:b/>
          <w:bCs/>
          <w:sz w:val="28"/>
          <w:szCs w:val="28"/>
        </w:rPr>
        <w:t>New Business – Guest Speaker Jamar Tate, General Manager of PECSD</w:t>
      </w:r>
    </w:p>
    <w:p w14:paraId="0EEF76AC" w14:textId="010DD995" w:rsidR="00B3494D" w:rsidRDefault="00CC7C99" w:rsidP="00627DEE">
      <w:pPr>
        <w:rPr>
          <w:sz w:val="28"/>
          <w:szCs w:val="28"/>
        </w:rPr>
      </w:pPr>
      <w:r>
        <w:rPr>
          <w:sz w:val="28"/>
          <w:szCs w:val="28"/>
        </w:rPr>
        <w:t xml:space="preserve">Jamar explained that over the summer there were significant issues with water quality from the two existing </w:t>
      </w:r>
      <w:r w:rsidR="006154CA">
        <w:rPr>
          <w:sz w:val="28"/>
          <w:szCs w:val="28"/>
        </w:rPr>
        <w:t xml:space="preserve">production </w:t>
      </w:r>
      <w:r>
        <w:rPr>
          <w:sz w:val="28"/>
          <w:szCs w:val="28"/>
        </w:rPr>
        <w:t>wells.</w:t>
      </w:r>
      <w:r w:rsidR="00C974D2">
        <w:rPr>
          <w:sz w:val="28"/>
          <w:szCs w:val="28"/>
        </w:rPr>
        <w:t xml:space="preserve">  These </w:t>
      </w:r>
      <w:r w:rsidR="00B3494D">
        <w:rPr>
          <w:sz w:val="28"/>
          <w:szCs w:val="28"/>
        </w:rPr>
        <w:t>problems resulted</w:t>
      </w:r>
      <w:r w:rsidR="00C974D2">
        <w:rPr>
          <w:sz w:val="28"/>
          <w:szCs w:val="28"/>
        </w:rPr>
        <w:t xml:space="preserve"> in water restrictions for residents.</w:t>
      </w:r>
      <w:r>
        <w:rPr>
          <w:sz w:val="28"/>
          <w:szCs w:val="28"/>
        </w:rPr>
        <w:t xml:space="preserve">  In response, the PECSD board authorized the drilling of two additional test wells in an attempt to find a backup source.  One of the two proposed sites is </w:t>
      </w:r>
      <w:r w:rsidR="006B61FB">
        <w:rPr>
          <w:sz w:val="28"/>
          <w:szCs w:val="28"/>
        </w:rPr>
        <w:t xml:space="preserve">in our HOA </w:t>
      </w:r>
      <w:r>
        <w:rPr>
          <w:sz w:val="28"/>
          <w:szCs w:val="28"/>
        </w:rPr>
        <w:t xml:space="preserve">on Common Area D at the end of Tamarack Pl. on the north side.   Since this area is HOA property, PECSD </w:t>
      </w:r>
      <w:r w:rsidR="00F35153">
        <w:rPr>
          <w:sz w:val="28"/>
          <w:szCs w:val="28"/>
        </w:rPr>
        <w:t>n</w:t>
      </w:r>
      <w:r>
        <w:rPr>
          <w:sz w:val="28"/>
          <w:szCs w:val="28"/>
        </w:rPr>
        <w:t xml:space="preserve">eeds HOA approval </w:t>
      </w:r>
      <w:r w:rsidR="00C974D2">
        <w:rPr>
          <w:sz w:val="28"/>
          <w:szCs w:val="28"/>
        </w:rPr>
        <w:t>to</w:t>
      </w:r>
      <w:r>
        <w:rPr>
          <w:sz w:val="28"/>
          <w:szCs w:val="28"/>
        </w:rPr>
        <w:t xml:space="preserve"> proceed. </w:t>
      </w:r>
      <w:r w:rsidR="00B3494D">
        <w:rPr>
          <w:sz w:val="28"/>
          <w:szCs w:val="28"/>
        </w:rPr>
        <w:t xml:space="preserve"> </w:t>
      </w:r>
      <w:r w:rsidR="00DB4FAE">
        <w:rPr>
          <w:sz w:val="28"/>
          <w:szCs w:val="28"/>
        </w:rPr>
        <w:t>To date,</w:t>
      </w:r>
      <w:r w:rsidR="00B3494D">
        <w:rPr>
          <w:sz w:val="28"/>
          <w:szCs w:val="28"/>
        </w:rPr>
        <w:t xml:space="preserve"> PECSD </w:t>
      </w:r>
      <w:r w:rsidR="00CB5FEC">
        <w:rPr>
          <w:sz w:val="28"/>
          <w:szCs w:val="28"/>
        </w:rPr>
        <w:t>has no</w:t>
      </w:r>
      <w:r w:rsidR="00270A56">
        <w:rPr>
          <w:sz w:val="28"/>
          <w:szCs w:val="28"/>
        </w:rPr>
        <w:t xml:space="preserve">t </w:t>
      </w:r>
      <w:r w:rsidR="00F35153">
        <w:rPr>
          <w:sz w:val="28"/>
          <w:szCs w:val="28"/>
        </w:rPr>
        <w:t xml:space="preserve">officially </w:t>
      </w:r>
      <w:r w:rsidR="00CB5FEC">
        <w:rPr>
          <w:sz w:val="28"/>
          <w:szCs w:val="28"/>
        </w:rPr>
        <w:t xml:space="preserve">notified </w:t>
      </w:r>
      <w:r w:rsidR="00F35153">
        <w:rPr>
          <w:sz w:val="28"/>
          <w:szCs w:val="28"/>
        </w:rPr>
        <w:t>our</w:t>
      </w:r>
      <w:r w:rsidR="00CB5FEC">
        <w:rPr>
          <w:sz w:val="28"/>
          <w:szCs w:val="28"/>
        </w:rPr>
        <w:t xml:space="preserve"> HOA</w:t>
      </w:r>
      <w:r w:rsidR="00F35153">
        <w:rPr>
          <w:sz w:val="28"/>
          <w:szCs w:val="28"/>
        </w:rPr>
        <w:t xml:space="preserve"> in writing</w:t>
      </w:r>
      <w:r w:rsidR="003063D5">
        <w:rPr>
          <w:sz w:val="28"/>
          <w:szCs w:val="28"/>
        </w:rPr>
        <w:t>,</w:t>
      </w:r>
      <w:r w:rsidR="00F35153">
        <w:rPr>
          <w:sz w:val="28"/>
          <w:szCs w:val="28"/>
        </w:rPr>
        <w:t xml:space="preserve"> or </w:t>
      </w:r>
      <w:r w:rsidR="00EF7BAF">
        <w:rPr>
          <w:sz w:val="28"/>
          <w:szCs w:val="28"/>
        </w:rPr>
        <w:t xml:space="preserve">in </w:t>
      </w:r>
      <w:r w:rsidR="00F35153">
        <w:rPr>
          <w:sz w:val="28"/>
          <w:szCs w:val="28"/>
        </w:rPr>
        <w:t>any other way</w:t>
      </w:r>
      <w:r w:rsidR="003063D5">
        <w:rPr>
          <w:sz w:val="28"/>
          <w:szCs w:val="28"/>
        </w:rPr>
        <w:t>,</w:t>
      </w:r>
      <w:r w:rsidR="00F35153">
        <w:rPr>
          <w:sz w:val="28"/>
          <w:szCs w:val="28"/>
        </w:rPr>
        <w:t xml:space="preserve"> </w:t>
      </w:r>
      <w:r w:rsidR="00B3494D">
        <w:rPr>
          <w:sz w:val="28"/>
          <w:szCs w:val="28"/>
        </w:rPr>
        <w:t>of their</w:t>
      </w:r>
      <w:r w:rsidR="00F35153">
        <w:rPr>
          <w:sz w:val="28"/>
          <w:szCs w:val="28"/>
        </w:rPr>
        <w:t xml:space="preserve"> </w:t>
      </w:r>
      <w:r w:rsidR="00B3494D">
        <w:rPr>
          <w:sz w:val="28"/>
          <w:szCs w:val="28"/>
        </w:rPr>
        <w:t xml:space="preserve">plans </w:t>
      </w:r>
      <w:r w:rsidR="00DB4FAE">
        <w:rPr>
          <w:sz w:val="28"/>
          <w:szCs w:val="28"/>
        </w:rPr>
        <w:t>to dig a test well</w:t>
      </w:r>
      <w:r w:rsidR="00F35153">
        <w:rPr>
          <w:sz w:val="28"/>
          <w:szCs w:val="28"/>
        </w:rPr>
        <w:t xml:space="preserve"> at the Tamarack Pl site. </w:t>
      </w:r>
      <w:r w:rsidR="003063D5">
        <w:rPr>
          <w:sz w:val="28"/>
          <w:szCs w:val="28"/>
        </w:rPr>
        <w:t>Nevertheless, our</w:t>
      </w:r>
      <w:r w:rsidR="00B3494D">
        <w:rPr>
          <w:sz w:val="28"/>
          <w:szCs w:val="28"/>
        </w:rPr>
        <w:t xml:space="preserve"> HOA Board felt that it was prudent to invite Jamar to provide information and to answer Member’s questions</w:t>
      </w:r>
      <w:r w:rsidR="00F35153">
        <w:rPr>
          <w:sz w:val="28"/>
          <w:szCs w:val="28"/>
        </w:rPr>
        <w:t>.</w:t>
      </w:r>
    </w:p>
    <w:p w14:paraId="2B0AEAF6" w14:textId="381A3112" w:rsidR="00B51F2C" w:rsidRDefault="00CC7C99" w:rsidP="00627DEE">
      <w:pPr>
        <w:rPr>
          <w:sz w:val="28"/>
          <w:szCs w:val="28"/>
        </w:rPr>
      </w:pPr>
      <w:r>
        <w:rPr>
          <w:sz w:val="28"/>
          <w:szCs w:val="28"/>
        </w:rPr>
        <w:t xml:space="preserve">Fred explained that the HOA Board can only vote on motions that are on </w:t>
      </w:r>
      <w:r w:rsidR="003063D5">
        <w:rPr>
          <w:sz w:val="28"/>
          <w:szCs w:val="28"/>
        </w:rPr>
        <w:t xml:space="preserve">the </w:t>
      </w:r>
      <w:r>
        <w:rPr>
          <w:sz w:val="28"/>
          <w:szCs w:val="28"/>
        </w:rPr>
        <w:t xml:space="preserve">meeting agenda.  Our next scheduled Board meeting is on January 23, 2026.  The </w:t>
      </w:r>
      <w:r w:rsidR="003063D5">
        <w:rPr>
          <w:sz w:val="28"/>
          <w:szCs w:val="28"/>
        </w:rPr>
        <w:t>meeting on</w:t>
      </w:r>
      <w:r>
        <w:rPr>
          <w:sz w:val="28"/>
          <w:szCs w:val="28"/>
        </w:rPr>
        <w:t xml:space="preserve"> </w:t>
      </w:r>
      <w:r w:rsidR="00B3494D">
        <w:rPr>
          <w:sz w:val="28"/>
          <w:szCs w:val="28"/>
        </w:rPr>
        <w:t xml:space="preserve">October </w:t>
      </w:r>
      <w:r w:rsidR="00CB5FEC">
        <w:rPr>
          <w:sz w:val="28"/>
          <w:szCs w:val="28"/>
        </w:rPr>
        <w:t>17</w:t>
      </w:r>
      <w:r w:rsidR="003063D5">
        <w:rPr>
          <w:sz w:val="28"/>
          <w:szCs w:val="28"/>
        </w:rPr>
        <w:t>, 2025</w:t>
      </w:r>
      <w:r w:rsidR="00CB5FEC">
        <w:rPr>
          <w:sz w:val="28"/>
          <w:szCs w:val="28"/>
        </w:rPr>
        <w:t xml:space="preserve"> </w:t>
      </w:r>
      <w:r w:rsidR="006B61FB">
        <w:rPr>
          <w:sz w:val="28"/>
          <w:szCs w:val="28"/>
        </w:rPr>
        <w:t>was</w:t>
      </w:r>
      <w:r w:rsidR="003063D5">
        <w:rPr>
          <w:sz w:val="28"/>
          <w:szCs w:val="28"/>
        </w:rPr>
        <w:t xml:space="preserve"> purely informational</w:t>
      </w:r>
      <w:r>
        <w:rPr>
          <w:sz w:val="28"/>
          <w:szCs w:val="28"/>
        </w:rPr>
        <w:t xml:space="preserve"> and </w:t>
      </w:r>
      <w:r w:rsidR="003063D5">
        <w:rPr>
          <w:sz w:val="28"/>
          <w:szCs w:val="28"/>
        </w:rPr>
        <w:t xml:space="preserve">provided </w:t>
      </w:r>
      <w:r>
        <w:rPr>
          <w:sz w:val="28"/>
          <w:szCs w:val="28"/>
        </w:rPr>
        <w:t>an opportunity for Members to ask questions and better understand the issues.</w:t>
      </w:r>
      <w:r w:rsidR="00C9095D">
        <w:rPr>
          <w:sz w:val="28"/>
          <w:szCs w:val="28"/>
        </w:rPr>
        <w:t xml:space="preserve"> </w:t>
      </w:r>
    </w:p>
    <w:p w14:paraId="5543CAA6" w14:textId="234C3ABB" w:rsidR="0054513D" w:rsidRDefault="0054513D" w:rsidP="00627DEE">
      <w:pPr>
        <w:rPr>
          <w:sz w:val="28"/>
          <w:szCs w:val="28"/>
        </w:rPr>
      </w:pPr>
      <w:r>
        <w:rPr>
          <w:sz w:val="28"/>
          <w:szCs w:val="28"/>
        </w:rPr>
        <w:t xml:space="preserve">Several Members asked questions and gave their opinions.  </w:t>
      </w:r>
      <w:r w:rsidR="00EB6504">
        <w:rPr>
          <w:sz w:val="28"/>
          <w:szCs w:val="28"/>
        </w:rPr>
        <w:t>The</w:t>
      </w:r>
      <w:r>
        <w:rPr>
          <w:sz w:val="28"/>
          <w:szCs w:val="28"/>
        </w:rPr>
        <w:t xml:space="preserve"> </w:t>
      </w:r>
      <w:r w:rsidR="00EB6504">
        <w:rPr>
          <w:sz w:val="28"/>
          <w:szCs w:val="28"/>
        </w:rPr>
        <w:t>issues discussed included:</w:t>
      </w:r>
    </w:p>
    <w:p w14:paraId="49BF64AC" w14:textId="69BBF6BC" w:rsidR="00B51F2C" w:rsidRPr="00771748" w:rsidRDefault="00EB6504" w:rsidP="00C05B4D">
      <w:pPr>
        <w:pStyle w:val="ListParagraph"/>
        <w:numPr>
          <w:ilvl w:val="0"/>
          <w:numId w:val="17"/>
        </w:numPr>
        <w:rPr>
          <w:rFonts w:cs="Calibri"/>
          <w:b/>
          <w:bCs/>
          <w:sz w:val="28"/>
          <w:szCs w:val="28"/>
        </w:rPr>
      </w:pPr>
      <w:r w:rsidRPr="00771748">
        <w:rPr>
          <w:sz w:val="28"/>
          <w:szCs w:val="28"/>
        </w:rPr>
        <w:t xml:space="preserve">At various points in the past, the </w:t>
      </w:r>
      <w:bookmarkStart w:id="0" w:name="_Hlk211689326"/>
      <w:r w:rsidRPr="00771748">
        <w:rPr>
          <w:sz w:val="28"/>
          <w:szCs w:val="28"/>
        </w:rPr>
        <w:t xml:space="preserve">PECSD Board </w:t>
      </w:r>
      <w:bookmarkEnd w:id="0"/>
      <w:r w:rsidRPr="00771748">
        <w:rPr>
          <w:sz w:val="28"/>
          <w:szCs w:val="28"/>
        </w:rPr>
        <w:t xml:space="preserve">has voted to build a water treatment plant to take arsenic, manganese, iron and other minerals out of the water we drink.  As time goes on without a </w:t>
      </w:r>
      <w:r w:rsidR="006154CA">
        <w:rPr>
          <w:sz w:val="28"/>
          <w:szCs w:val="28"/>
        </w:rPr>
        <w:t>water</w:t>
      </w:r>
      <w:r w:rsidR="006B61FB">
        <w:rPr>
          <w:sz w:val="28"/>
          <w:szCs w:val="28"/>
        </w:rPr>
        <w:t xml:space="preserve"> treatment </w:t>
      </w:r>
      <w:r w:rsidRPr="00771748">
        <w:rPr>
          <w:sz w:val="28"/>
          <w:szCs w:val="28"/>
        </w:rPr>
        <w:t>plant</w:t>
      </w:r>
      <w:r w:rsidR="00C974D2">
        <w:rPr>
          <w:sz w:val="28"/>
          <w:szCs w:val="28"/>
        </w:rPr>
        <w:t xml:space="preserve"> being </w:t>
      </w:r>
      <w:r w:rsidR="003063D5">
        <w:rPr>
          <w:sz w:val="28"/>
          <w:szCs w:val="28"/>
        </w:rPr>
        <w:t>built,</w:t>
      </w:r>
      <w:r w:rsidRPr="00771748">
        <w:rPr>
          <w:sz w:val="28"/>
          <w:szCs w:val="28"/>
        </w:rPr>
        <w:t xml:space="preserve"> the cost of building has increased.  Some members of the public and the PECSD Board have suggested that </w:t>
      </w:r>
      <w:r w:rsidRPr="00771748">
        <w:rPr>
          <w:sz w:val="28"/>
          <w:szCs w:val="28"/>
        </w:rPr>
        <w:lastRenderedPageBreak/>
        <w:t xml:space="preserve">mixing untreated water from various wells would keep water quality within </w:t>
      </w:r>
      <w:r w:rsidR="006154CA">
        <w:rPr>
          <w:sz w:val="28"/>
          <w:szCs w:val="28"/>
        </w:rPr>
        <w:t xml:space="preserve">current </w:t>
      </w:r>
      <w:r w:rsidRPr="00771748">
        <w:rPr>
          <w:sz w:val="28"/>
          <w:szCs w:val="28"/>
        </w:rPr>
        <w:t>state guidelines.  This approach would avoid the cost of the treatment plant</w:t>
      </w:r>
      <w:r w:rsidR="006154CA">
        <w:rPr>
          <w:sz w:val="28"/>
          <w:szCs w:val="28"/>
        </w:rPr>
        <w:t xml:space="preserve"> although it would not remove minerals from the water. </w:t>
      </w:r>
    </w:p>
    <w:p w14:paraId="42A7117F" w14:textId="334B5A99" w:rsidR="00771748" w:rsidRDefault="00771748" w:rsidP="00C05B4D">
      <w:pPr>
        <w:pStyle w:val="ListParagraph"/>
        <w:numPr>
          <w:ilvl w:val="0"/>
          <w:numId w:val="17"/>
        </w:numPr>
        <w:rPr>
          <w:rFonts w:cs="Calibri"/>
          <w:sz w:val="28"/>
          <w:szCs w:val="28"/>
        </w:rPr>
      </w:pPr>
      <w:r w:rsidRPr="00771748">
        <w:rPr>
          <w:rFonts w:cs="Calibri"/>
          <w:sz w:val="28"/>
          <w:szCs w:val="28"/>
        </w:rPr>
        <w:t xml:space="preserve">Two </w:t>
      </w:r>
      <w:r>
        <w:rPr>
          <w:rFonts w:cs="Calibri"/>
          <w:sz w:val="28"/>
          <w:szCs w:val="28"/>
        </w:rPr>
        <w:t xml:space="preserve">test wells have been </w:t>
      </w:r>
      <w:r w:rsidR="006B61FB">
        <w:rPr>
          <w:rFonts w:cs="Calibri"/>
          <w:sz w:val="28"/>
          <w:szCs w:val="28"/>
        </w:rPr>
        <w:t>d</w:t>
      </w:r>
      <w:r w:rsidR="00EF7BAF">
        <w:rPr>
          <w:rFonts w:cs="Calibri"/>
          <w:sz w:val="28"/>
          <w:szCs w:val="28"/>
        </w:rPr>
        <w:t>ug</w:t>
      </w:r>
      <w:r w:rsidR="006B61FB">
        <w:rPr>
          <w:rFonts w:cs="Calibri"/>
          <w:sz w:val="28"/>
          <w:szCs w:val="28"/>
        </w:rPr>
        <w:t xml:space="preserve"> in the</w:t>
      </w:r>
      <w:r w:rsidR="003063D5">
        <w:rPr>
          <w:rFonts w:cs="Calibri"/>
          <w:sz w:val="28"/>
          <w:szCs w:val="28"/>
        </w:rPr>
        <w:t xml:space="preserve"> recent</w:t>
      </w:r>
      <w:r w:rsidR="006B61FB">
        <w:rPr>
          <w:rFonts w:cs="Calibri"/>
          <w:sz w:val="28"/>
          <w:szCs w:val="28"/>
        </w:rPr>
        <w:t xml:space="preserve"> past</w:t>
      </w:r>
      <w:r>
        <w:rPr>
          <w:rFonts w:cs="Calibri"/>
          <w:sz w:val="28"/>
          <w:szCs w:val="28"/>
        </w:rPr>
        <w:t xml:space="preserve"> but </w:t>
      </w:r>
      <w:r w:rsidR="006B61FB">
        <w:rPr>
          <w:rFonts w:cs="Calibri"/>
          <w:sz w:val="28"/>
          <w:szCs w:val="28"/>
        </w:rPr>
        <w:t>did</w:t>
      </w:r>
      <w:r>
        <w:rPr>
          <w:rFonts w:cs="Calibri"/>
          <w:sz w:val="28"/>
          <w:szCs w:val="28"/>
        </w:rPr>
        <w:t xml:space="preserve"> not </w:t>
      </w:r>
      <w:r w:rsidR="006B61FB">
        <w:rPr>
          <w:rFonts w:cs="Calibri"/>
          <w:sz w:val="28"/>
          <w:szCs w:val="28"/>
        </w:rPr>
        <w:t xml:space="preserve">offer </w:t>
      </w:r>
      <w:r>
        <w:rPr>
          <w:rFonts w:cs="Calibri"/>
          <w:sz w:val="28"/>
          <w:szCs w:val="28"/>
        </w:rPr>
        <w:t>solutions.  One ha</w:t>
      </w:r>
      <w:r w:rsidR="006B61FB">
        <w:rPr>
          <w:rFonts w:cs="Calibri"/>
          <w:sz w:val="28"/>
          <w:szCs w:val="28"/>
        </w:rPr>
        <w:t>d</w:t>
      </w:r>
      <w:r>
        <w:rPr>
          <w:rFonts w:cs="Calibri"/>
          <w:sz w:val="28"/>
          <w:szCs w:val="28"/>
        </w:rPr>
        <w:t xml:space="preserve"> high levels of </w:t>
      </w:r>
      <w:r w:rsidR="00EE3BA2">
        <w:rPr>
          <w:rFonts w:cs="Calibri"/>
          <w:sz w:val="28"/>
          <w:szCs w:val="28"/>
        </w:rPr>
        <w:t>arsenic,</w:t>
      </w:r>
      <w:r>
        <w:rPr>
          <w:rFonts w:cs="Calibri"/>
          <w:sz w:val="28"/>
          <w:szCs w:val="28"/>
        </w:rPr>
        <w:t xml:space="preserve"> and the other did not produce a</w:t>
      </w:r>
      <w:r w:rsidR="00C974D2">
        <w:rPr>
          <w:rFonts w:cs="Calibri"/>
          <w:sz w:val="28"/>
          <w:szCs w:val="28"/>
        </w:rPr>
        <w:t>n</w:t>
      </w:r>
      <w:r>
        <w:rPr>
          <w:rFonts w:cs="Calibri"/>
          <w:sz w:val="28"/>
          <w:szCs w:val="28"/>
        </w:rPr>
        <w:t xml:space="preserve"> adequate amount of water.  </w:t>
      </w:r>
      <w:r w:rsidR="006154CA">
        <w:rPr>
          <w:rFonts w:cs="Calibri"/>
          <w:sz w:val="28"/>
          <w:szCs w:val="28"/>
        </w:rPr>
        <w:t>There is no guarantee that a</w:t>
      </w:r>
      <w:r w:rsidR="0021240D">
        <w:rPr>
          <w:rFonts w:cs="Calibri"/>
          <w:sz w:val="28"/>
          <w:szCs w:val="28"/>
        </w:rPr>
        <w:t>dditional</w:t>
      </w:r>
      <w:r w:rsidR="006154CA">
        <w:rPr>
          <w:rFonts w:cs="Calibri"/>
          <w:sz w:val="28"/>
          <w:szCs w:val="28"/>
        </w:rPr>
        <w:t xml:space="preserve"> test well</w:t>
      </w:r>
      <w:r w:rsidR="0021240D">
        <w:rPr>
          <w:rFonts w:cs="Calibri"/>
          <w:sz w:val="28"/>
          <w:szCs w:val="28"/>
        </w:rPr>
        <w:t xml:space="preserve">s </w:t>
      </w:r>
      <w:r w:rsidR="006154CA">
        <w:rPr>
          <w:rFonts w:cs="Calibri"/>
          <w:sz w:val="28"/>
          <w:szCs w:val="28"/>
        </w:rPr>
        <w:t xml:space="preserve">would produce better results. </w:t>
      </w:r>
    </w:p>
    <w:p w14:paraId="0CD1E9A7" w14:textId="5BF8BB13" w:rsidR="00771748" w:rsidRDefault="00771748" w:rsidP="00C05B4D">
      <w:pPr>
        <w:pStyle w:val="ListParagraph"/>
        <w:numPr>
          <w:ilvl w:val="0"/>
          <w:numId w:val="17"/>
        </w:numPr>
        <w:rPr>
          <w:rFonts w:cs="Calibri"/>
          <w:sz w:val="28"/>
          <w:szCs w:val="28"/>
        </w:rPr>
      </w:pPr>
      <w:r>
        <w:rPr>
          <w:rFonts w:cs="Calibri"/>
          <w:sz w:val="28"/>
          <w:szCs w:val="28"/>
        </w:rPr>
        <w:t xml:space="preserve">Jamar explained that </w:t>
      </w:r>
      <w:r w:rsidR="00C974D2">
        <w:rPr>
          <w:rFonts w:cs="Calibri"/>
          <w:sz w:val="28"/>
          <w:szCs w:val="28"/>
        </w:rPr>
        <w:t xml:space="preserve">the </w:t>
      </w:r>
      <w:r>
        <w:rPr>
          <w:rFonts w:cs="Calibri"/>
          <w:sz w:val="28"/>
          <w:szCs w:val="28"/>
        </w:rPr>
        <w:t xml:space="preserve">Tamarack Pl. location was </w:t>
      </w:r>
      <w:r w:rsidR="0021240D">
        <w:rPr>
          <w:rFonts w:cs="Calibri"/>
          <w:sz w:val="28"/>
          <w:szCs w:val="28"/>
        </w:rPr>
        <w:t>proposed</w:t>
      </w:r>
      <w:r>
        <w:rPr>
          <w:rFonts w:cs="Calibri"/>
          <w:sz w:val="28"/>
          <w:szCs w:val="28"/>
        </w:rPr>
        <w:t xml:space="preserve"> for two reasons.  One, it is near the better of the two </w:t>
      </w:r>
      <w:r w:rsidR="006B61FB">
        <w:rPr>
          <w:rFonts w:cs="Calibri"/>
          <w:sz w:val="28"/>
          <w:szCs w:val="28"/>
        </w:rPr>
        <w:t xml:space="preserve">current </w:t>
      </w:r>
      <w:r>
        <w:rPr>
          <w:rFonts w:cs="Calibri"/>
          <w:sz w:val="28"/>
          <w:szCs w:val="28"/>
        </w:rPr>
        <w:t xml:space="preserve">production wells and may have water quality and flow that other test wells have not had.  Two, the area is large enough and flat enough to accommodate the heavy equipment </w:t>
      </w:r>
      <w:r w:rsidR="0021240D">
        <w:rPr>
          <w:rFonts w:cs="Calibri"/>
          <w:sz w:val="28"/>
          <w:szCs w:val="28"/>
        </w:rPr>
        <w:t xml:space="preserve">and large rig </w:t>
      </w:r>
      <w:r>
        <w:rPr>
          <w:rFonts w:cs="Calibri"/>
          <w:sz w:val="28"/>
          <w:szCs w:val="28"/>
        </w:rPr>
        <w:t xml:space="preserve">required to drill a well. </w:t>
      </w:r>
      <w:r w:rsidR="00EE3BA2">
        <w:rPr>
          <w:rFonts w:cs="Calibri"/>
          <w:sz w:val="28"/>
          <w:szCs w:val="28"/>
        </w:rPr>
        <w:t xml:space="preserve"> It would probably take about two weeks to punch the test well.</w:t>
      </w:r>
      <w:r>
        <w:rPr>
          <w:rFonts w:cs="Calibri"/>
          <w:sz w:val="28"/>
          <w:szCs w:val="28"/>
        </w:rPr>
        <w:t xml:space="preserve"> The other proposed test well site is on PECSD property </w:t>
      </w:r>
      <w:r w:rsidR="00C974D2">
        <w:rPr>
          <w:rFonts w:cs="Calibri"/>
          <w:sz w:val="28"/>
          <w:szCs w:val="28"/>
        </w:rPr>
        <w:t>across the street from the</w:t>
      </w:r>
      <w:r>
        <w:rPr>
          <w:rFonts w:cs="Calibri"/>
          <w:sz w:val="28"/>
          <w:szCs w:val="28"/>
        </w:rPr>
        <w:t xml:space="preserve"> office on Lundy Lane.  This is also the site of the proposed water treatment plant.</w:t>
      </w:r>
      <w:r w:rsidR="00EE3BA2">
        <w:rPr>
          <w:rFonts w:cs="Calibri"/>
          <w:sz w:val="28"/>
          <w:szCs w:val="28"/>
        </w:rPr>
        <w:t xml:space="preserve"> This site would not require HOA or other approval.  Drilling test wells has a significant cost and there is no guarantee that they will provide plentiful or high-quality water.</w:t>
      </w:r>
      <w:r w:rsidR="00DD45AF">
        <w:rPr>
          <w:rFonts w:cs="Calibri"/>
          <w:sz w:val="28"/>
          <w:szCs w:val="28"/>
        </w:rPr>
        <w:t xml:space="preserve">  Currently PECSD has sent out RFPs </w:t>
      </w:r>
      <w:r w:rsidR="00C974D2">
        <w:rPr>
          <w:rFonts w:cs="Calibri"/>
          <w:sz w:val="28"/>
          <w:szCs w:val="28"/>
        </w:rPr>
        <w:t>to dig the</w:t>
      </w:r>
      <w:r w:rsidR="00DD45AF">
        <w:rPr>
          <w:rFonts w:cs="Calibri"/>
          <w:sz w:val="28"/>
          <w:szCs w:val="28"/>
        </w:rPr>
        <w:t xml:space="preserve"> test wells.  Jamar indicated that the cost</w:t>
      </w:r>
      <w:r w:rsidR="0021240D">
        <w:rPr>
          <w:rFonts w:cs="Calibri"/>
          <w:sz w:val="28"/>
          <w:szCs w:val="28"/>
        </w:rPr>
        <w:t>s</w:t>
      </w:r>
      <w:r w:rsidR="00DD45AF">
        <w:rPr>
          <w:rFonts w:cs="Calibri"/>
          <w:sz w:val="28"/>
          <w:szCs w:val="28"/>
        </w:rPr>
        <w:t xml:space="preserve"> </w:t>
      </w:r>
      <w:r w:rsidR="0021240D">
        <w:rPr>
          <w:rFonts w:cs="Calibri"/>
          <w:sz w:val="28"/>
          <w:szCs w:val="28"/>
        </w:rPr>
        <w:t>w</w:t>
      </w:r>
      <w:r w:rsidR="006B61FB">
        <w:rPr>
          <w:rFonts w:cs="Calibri"/>
          <w:sz w:val="28"/>
          <w:szCs w:val="28"/>
        </w:rPr>
        <w:t>ould</w:t>
      </w:r>
      <w:r w:rsidR="00C974D2">
        <w:rPr>
          <w:rFonts w:cs="Calibri"/>
          <w:sz w:val="28"/>
          <w:szCs w:val="28"/>
        </w:rPr>
        <w:t xml:space="preserve"> </w:t>
      </w:r>
      <w:r w:rsidR="00DD45AF">
        <w:rPr>
          <w:rFonts w:cs="Calibri"/>
          <w:sz w:val="28"/>
          <w:szCs w:val="28"/>
        </w:rPr>
        <w:t xml:space="preserve">vary depending on the type of drilling proposed.  </w:t>
      </w:r>
    </w:p>
    <w:p w14:paraId="5541F20E" w14:textId="7E175FAF" w:rsidR="00EE3BA2" w:rsidRDefault="00EE3BA2" w:rsidP="00C05B4D">
      <w:pPr>
        <w:pStyle w:val="ListParagraph"/>
        <w:numPr>
          <w:ilvl w:val="0"/>
          <w:numId w:val="17"/>
        </w:numPr>
        <w:rPr>
          <w:rFonts w:cs="Calibri"/>
          <w:sz w:val="28"/>
          <w:szCs w:val="28"/>
        </w:rPr>
      </w:pPr>
      <w:r>
        <w:rPr>
          <w:rFonts w:cs="Calibri"/>
          <w:sz w:val="28"/>
          <w:szCs w:val="28"/>
        </w:rPr>
        <w:t xml:space="preserve">If a test well on Tamarack Pl was drilled and was successful, the next step would be </w:t>
      </w:r>
      <w:r w:rsidR="0061482F">
        <w:rPr>
          <w:rFonts w:cs="Calibri"/>
          <w:sz w:val="28"/>
          <w:szCs w:val="28"/>
        </w:rPr>
        <w:t>to dig</w:t>
      </w:r>
      <w:r w:rsidR="00FA3A54">
        <w:rPr>
          <w:rFonts w:cs="Calibri"/>
          <w:sz w:val="28"/>
          <w:szCs w:val="28"/>
        </w:rPr>
        <w:t xml:space="preserve"> up the road and </w:t>
      </w:r>
      <w:r>
        <w:rPr>
          <w:rFonts w:cs="Calibri"/>
          <w:sz w:val="28"/>
          <w:szCs w:val="28"/>
        </w:rPr>
        <w:t xml:space="preserve">run a pipe the length of Tamarack Pl and then down Cottonwood Dr to </w:t>
      </w:r>
      <w:r w:rsidR="0021240D">
        <w:rPr>
          <w:rFonts w:cs="Calibri"/>
          <w:sz w:val="28"/>
          <w:szCs w:val="28"/>
        </w:rPr>
        <w:t xml:space="preserve">the proposed water treatment plant </w:t>
      </w:r>
      <w:r w:rsidR="003063D5">
        <w:rPr>
          <w:rFonts w:cs="Calibri"/>
          <w:sz w:val="28"/>
          <w:szCs w:val="28"/>
        </w:rPr>
        <w:t xml:space="preserve">site </w:t>
      </w:r>
      <w:r>
        <w:rPr>
          <w:rFonts w:cs="Calibri"/>
          <w:sz w:val="28"/>
          <w:szCs w:val="28"/>
        </w:rPr>
        <w:t>near the PECSD office</w:t>
      </w:r>
      <w:r w:rsidR="00040986">
        <w:rPr>
          <w:rFonts w:cs="Calibri"/>
          <w:sz w:val="28"/>
          <w:szCs w:val="28"/>
        </w:rPr>
        <w:t xml:space="preserve">.  </w:t>
      </w:r>
      <w:r w:rsidR="00FA3A54">
        <w:rPr>
          <w:rFonts w:cs="Calibri"/>
          <w:sz w:val="28"/>
          <w:szCs w:val="28"/>
        </w:rPr>
        <w:t xml:space="preserve">This would create significant disruption and inconvenience for those homeowners on Tamarack Place and Cottonwood </w:t>
      </w:r>
      <w:r w:rsidR="00EF7BAF">
        <w:rPr>
          <w:rFonts w:cs="Calibri"/>
          <w:sz w:val="28"/>
          <w:szCs w:val="28"/>
        </w:rPr>
        <w:t xml:space="preserve">Dr. </w:t>
      </w:r>
      <w:r w:rsidR="00FA3A54">
        <w:rPr>
          <w:rFonts w:cs="Calibri"/>
          <w:sz w:val="28"/>
          <w:szCs w:val="28"/>
        </w:rPr>
        <w:t>during the pipe laying.  T</w:t>
      </w:r>
      <w:r>
        <w:rPr>
          <w:rFonts w:cs="Calibri"/>
          <w:sz w:val="28"/>
          <w:szCs w:val="28"/>
        </w:rPr>
        <w:t xml:space="preserve">he water </w:t>
      </w:r>
      <w:r w:rsidR="0021240D">
        <w:rPr>
          <w:rFonts w:cs="Calibri"/>
          <w:sz w:val="28"/>
          <w:szCs w:val="28"/>
        </w:rPr>
        <w:t xml:space="preserve">from Tamarack Pl </w:t>
      </w:r>
      <w:r>
        <w:rPr>
          <w:rFonts w:cs="Calibri"/>
          <w:sz w:val="28"/>
          <w:szCs w:val="28"/>
        </w:rPr>
        <w:t xml:space="preserve">would be mixed with other well water or feed the eventual treatment plant.  The cost of piping is approximately $1 million/mile.  A </w:t>
      </w:r>
      <w:r w:rsidR="00A83489">
        <w:rPr>
          <w:rFonts w:cs="Calibri"/>
          <w:sz w:val="28"/>
          <w:szCs w:val="28"/>
        </w:rPr>
        <w:t>house-like</w:t>
      </w:r>
      <w:r>
        <w:rPr>
          <w:rFonts w:cs="Calibri"/>
          <w:sz w:val="28"/>
          <w:szCs w:val="28"/>
        </w:rPr>
        <w:t xml:space="preserve"> structure would be built over the well on the current Common Space D so that it blends in with the community.</w:t>
      </w:r>
    </w:p>
    <w:p w14:paraId="6F8F122D" w14:textId="591E1B64" w:rsidR="00D71632" w:rsidRDefault="00D71632" w:rsidP="00C05B4D">
      <w:pPr>
        <w:pStyle w:val="ListParagraph"/>
        <w:numPr>
          <w:ilvl w:val="0"/>
          <w:numId w:val="17"/>
        </w:numPr>
        <w:rPr>
          <w:rFonts w:cs="Calibri"/>
          <w:sz w:val="28"/>
          <w:szCs w:val="28"/>
        </w:rPr>
      </w:pPr>
      <w:r>
        <w:rPr>
          <w:rFonts w:cs="Calibri"/>
          <w:sz w:val="28"/>
          <w:szCs w:val="28"/>
        </w:rPr>
        <w:t>Funding for the treatment plant is still not secured.  Private funding is more expensive but more flexible than state funding.  Congressman Kiley is trying to secure some federal grant money.</w:t>
      </w:r>
      <w:r w:rsidR="00A83489">
        <w:rPr>
          <w:rFonts w:cs="Calibri"/>
          <w:sz w:val="28"/>
          <w:szCs w:val="28"/>
        </w:rPr>
        <w:t xml:space="preserve"> One Member asked if we could first get private financing</w:t>
      </w:r>
      <w:r w:rsidR="00040986">
        <w:rPr>
          <w:rFonts w:cs="Calibri"/>
          <w:sz w:val="28"/>
          <w:szCs w:val="28"/>
        </w:rPr>
        <w:t xml:space="preserve"> first</w:t>
      </w:r>
      <w:r w:rsidR="00A83489">
        <w:rPr>
          <w:rFonts w:cs="Calibri"/>
          <w:sz w:val="28"/>
          <w:szCs w:val="28"/>
        </w:rPr>
        <w:t xml:space="preserve"> and later apply for lower cost </w:t>
      </w:r>
      <w:r w:rsidR="00A83489">
        <w:rPr>
          <w:rFonts w:cs="Calibri"/>
          <w:sz w:val="28"/>
          <w:szCs w:val="28"/>
        </w:rPr>
        <w:lastRenderedPageBreak/>
        <w:t>state financing.  This would essentially refinance the project at a lower interest rate.</w:t>
      </w:r>
    </w:p>
    <w:p w14:paraId="1D2E0FD3" w14:textId="5EFB18E0" w:rsidR="00E47720" w:rsidRDefault="00E47720" w:rsidP="00C05B4D">
      <w:pPr>
        <w:pStyle w:val="ListParagraph"/>
        <w:numPr>
          <w:ilvl w:val="0"/>
          <w:numId w:val="17"/>
        </w:numPr>
        <w:rPr>
          <w:rFonts w:cs="Calibri"/>
          <w:sz w:val="28"/>
          <w:szCs w:val="28"/>
        </w:rPr>
      </w:pPr>
      <w:r>
        <w:rPr>
          <w:rFonts w:cs="Calibri"/>
          <w:sz w:val="28"/>
          <w:szCs w:val="28"/>
        </w:rPr>
        <w:t>Jorge asked what kind of compensation our HOA could expect if the process resulted in a production well being drilled</w:t>
      </w:r>
      <w:r w:rsidR="006B61FB">
        <w:rPr>
          <w:rFonts w:cs="Calibri"/>
          <w:sz w:val="28"/>
          <w:szCs w:val="28"/>
        </w:rPr>
        <w:t xml:space="preserve"> at the end of Tamarack Pl</w:t>
      </w:r>
      <w:r>
        <w:rPr>
          <w:rFonts w:cs="Calibri"/>
          <w:sz w:val="28"/>
          <w:szCs w:val="28"/>
        </w:rPr>
        <w:t>.  Jamar said that probably the PECSD would offer to buy the land.</w:t>
      </w:r>
    </w:p>
    <w:p w14:paraId="1455920D" w14:textId="3E499D45" w:rsidR="00D71632" w:rsidRDefault="00D71632" w:rsidP="00D71632">
      <w:pPr>
        <w:rPr>
          <w:rFonts w:cs="Calibri"/>
          <w:sz w:val="28"/>
          <w:szCs w:val="28"/>
        </w:rPr>
      </w:pPr>
      <w:r>
        <w:rPr>
          <w:rFonts w:cs="Calibri"/>
          <w:sz w:val="28"/>
          <w:szCs w:val="28"/>
        </w:rPr>
        <w:t>Member</w:t>
      </w:r>
      <w:r w:rsidR="00A83489">
        <w:rPr>
          <w:rFonts w:cs="Calibri"/>
          <w:sz w:val="28"/>
          <w:szCs w:val="28"/>
        </w:rPr>
        <w:t>s</w:t>
      </w:r>
      <w:r>
        <w:rPr>
          <w:rFonts w:cs="Calibri"/>
          <w:sz w:val="28"/>
          <w:szCs w:val="28"/>
        </w:rPr>
        <w:t xml:space="preserve"> expressed several concerns about the proposed test well</w:t>
      </w:r>
      <w:r w:rsidR="006B61FB">
        <w:rPr>
          <w:rFonts w:cs="Calibri"/>
          <w:sz w:val="28"/>
          <w:szCs w:val="28"/>
        </w:rPr>
        <w:t>:</w:t>
      </w:r>
    </w:p>
    <w:p w14:paraId="2BFC4D8C" w14:textId="464CBC63" w:rsidR="00D71632" w:rsidRDefault="00D71632" w:rsidP="00D71632">
      <w:pPr>
        <w:pStyle w:val="ListParagraph"/>
        <w:numPr>
          <w:ilvl w:val="0"/>
          <w:numId w:val="18"/>
        </w:numPr>
        <w:rPr>
          <w:rFonts w:cs="Calibri"/>
          <w:sz w:val="28"/>
          <w:szCs w:val="28"/>
        </w:rPr>
      </w:pPr>
      <w:r>
        <w:rPr>
          <w:rFonts w:cs="Calibri"/>
          <w:sz w:val="28"/>
          <w:szCs w:val="28"/>
        </w:rPr>
        <w:t xml:space="preserve">There would be noise generated by the drilling of the well.  If successful, there would be additional noise and inconvenience of tearing up Tamarack Pl to lay pipe.  Monitoring of the well needs to be done manually so a PECSD truck would drive by </w:t>
      </w:r>
      <w:r w:rsidR="0021240D">
        <w:rPr>
          <w:rFonts w:cs="Calibri"/>
          <w:sz w:val="28"/>
          <w:szCs w:val="28"/>
        </w:rPr>
        <w:t xml:space="preserve">and inspect the well </w:t>
      </w:r>
      <w:r>
        <w:rPr>
          <w:rFonts w:cs="Calibri"/>
          <w:sz w:val="28"/>
          <w:szCs w:val="28"/>
        </w:rPr>
        <w:t xml:space="preserve">daily.  A production well </w:t>
      </w:r>
      <w:r w:rsidR="00040986">
        <w:rPr>
          <w:rFonts w:cs="Calibri"/>
          <w:sz w:val="28"/>
          <w:szCs w:val="28"/>
        </w:rPr>
        <w:t>would have</w:t>
      </w:r>
      <w:r>
        <w:rPr>
          <w:rFonts w:cs="Calibri"/>
          <w:sz w:val="28"/>
          <w:szCs w:val="28"/>
        </w:rPr>
        <w:t xml:space="preserve"> an exhaust system which would produce some noise, particularly in the summer.  On</w:t>
      </w:r>
      <w:r w:rsidR="00D070E8">
        <w:rPr>
          <w:rFonts w:cs="Calibri"/>
          <w:sz w:val="28"/>
          <w:szCs w:val="28"/>
        </w:rPr>
        <w:t>e</w:t>
      </w:r>
      <w:r>
        <w:rPr>
          <w:rFonts w:cs="Calibri"/>
          <w:sz w:val="28"/>
          <w:szCs w:val="28"/>
        </w:rPr>
        <w:t xml:space="preserve"> Member reported that his property</w:t>
      </w:r>
      <w:r w:rsidR="006B61FB">
        <w:rPr>
          <w:rFonts w:cs="Calibri"/>
          <w:sz w:val="28"/>
          <w:szCs w:val="28"/>
        </w:rPr>
        <w:t xml:space="preserve"> on Cottonwood</w:t>
      </w:r>
      <w:r>
        <w:rPr>
          <w:rFonts w:cs="Calibri"/>
          <w:sz w:val="28"/>
          <w:szCs w:val="28"/>
        </w:rPr>
        <w:t xml:space="preserve"> is near an existing well and that </w:t>
      </w:r>
      <w:r w:rsidR="0021240D">
        <w:rPr>
          <w:rFonts w:cs="Calibri"/>
          <w:sz w:val="28"/>
          <w:szCs w:val="28"/>
        </w:rPr>
        <w:t xml:space="preserve">although </w:t>
      </w:r>
      <w:r>
        <w:rPr>
          <w:rFonts w:cs="Calibri"/>
          <w:sz w:val="28"/>
          <w:szCs w:val="28"/>
        </w:rPr>
        <w:t>the</w:t>
      </w:r>
      <w:r w:rsidR="006B61FB">
        <w:rPr>
          <w:rFonts w:cs="Calibri"/>
          <w:sz w:val="28"/>
          <w:szCs w:val="28"/>
        </w:rPr>
        <w:t>re is</w:t>
      </w:r>
      <w:r>
        <w:rPr>
          <w:rFonts w:cs="Calibri"/>
          <w:sz w:val="28"/>
          <w:szCs w:val="28"/>
        </w:rPr>
        <w:t xml:space="preserve"> </w:t>
      </w:r>
      <w:r w:rsidR="0061482F">
        <w:rPr>
          <w:rFonts w:cs="Calibri"/>
          <w:sz w:val="28"/>
          <w:szCs w:val="28"/>
        </w:rPr>
        <w:t>noise,</w:t>
      </w:r>
      <w:r w:rsidR="006B61FB">
        <w:rPr>
          <w:rFonts w:cs="Calibri"/>
          <w:sz w:val="28"/>
          <w:szCs w:val="28"/>
        </w:rPr>
        <w:t xml:space="preserve"> it </w:t>
      </w:r>
      <w:r>
        <w:rPr>
          <w:rFonts w:cs="Calibri"/>
          <w:sz w:val="28"/>
          <w:szCs w:val="28"/>
        </w:rPr>
        <w:t xml:space="preserve">is </w:t>
      </w:r>
      <w:r w:rsidR="0061482F">
        <w:rPr>
          <w:rFonts w:cs="Calibri"/>
          <w:sz w:val="28"/>
          <w:szCs w:val="28"/>
        </w:rPr>
        <w:t>not as noticeable when he is at his house</w:t>
      </w:r>
      <w:r>
        <w:rPr>
          <w:rFonts w:cs="Calibri"/>
          <w:sz w:val="28"/>
          <w:szCs w:val="28"/>
        </w:rPr>
        <w:t>.</w:t>
      </w:r>
    </w:p>
    <w:p w14:paraId="7828C1A2" w14:textId="0818BE11" w:rsidR="00A83489" w:rsidRDefault="00A83489" w:rsidP="00D71632">
      <w:pPr>
        <w:pStyle w:val="ListParagraph"/>
        <w:numPr>
          <w:ilvl w:val="0"/>
          <w:numId w:val="18"/>
        </w:numPr>
        <w:rPr>
          <w:rFonts w:cs="Calibri"/>
          <w:sz w:val="28"/>
          <w:szCs w:val="28"/>
        </w:rPr>
      </w:pPr>
      <w:r>
        <w:rPr>
          <w:rFonts w:cs="Calibri"/>
          <w:sz w:val="28"/>
          <w:szCs w:val="28"/>
        </w:rPr>
        <w:t xml:space="preserve">It was pointed out that if the test well was drilled on the PECSD site, it would be near the proposed water treatment site.  This option would avoid disruption </w:t>
      </w:r>
      <w:r w:rsidR="00040986">
        <w:rPr>
          <w:rFonts w:cs="Calibri"/>
          <w:sz w:val="28"/>
          <w:szCs w:val="28"/>
        </w:rPr>
        <w:t>to</w:t>
      </w:r>
      <w:r>
        <w:rPr>
          <w:rFonts w:cs="Calibri"/>
          <w:sz w:val="28"/>
          <w:szCs w:val="28"/>
        </w:rPr>
        <w:t xml:space="preserve"> our neighborhood and would not require </w:t>
      </w:r>
      <w:r w:rsidR="0061482F">
        <w:rPr>
          <w:rFonts w:cs="Calibri"/>
          <w:sz w:val="28"/>
          <w:szCs w:val="28"/>
        </w:rPr>
        <w:t>pipes</w:t>
      </w:r>
      <w:r>
        <w:rPr>
          <w:rFonts w:cs="Calibri"/>
          <w:sz w:val="28"/>
          <w:szCs w:val="28"/>
        </w:rPr>
        <w:t xml:space="preserve"> to be laid under the streets. </w:t>
      </w:r>
    </w:p>
    <w:p w14:paraId="353AA087" w14:textId="63D2FB3D" w:rsidR="00A83489" w:rsidRDefault="00A83489" w:rsidP="00A83489">
      <w:pPr>
        <w:rPr>
          <w:rFonts w:cs="Calibri"/>
          <w:sz w:val="28"/>
          <w:szCs w:val="28"/>
        </w:rPr>
      </w:pPr>
      <w:r>
        <w:rPr>
          <w:rFonts w:cs="Calibri"/>
          <w:sz w:val="28"/>
          <w:szCs w:val="28"/>
        </w:rPr>
        <w:t xml:space="preserve">Several members expressed their </w:t>
      </w:r>
      <w:r w:rsidR="00040986">
        <w:rPr>
          <w:rFonts w:cs="Calibri"/>
          <w:sz w:val="28"/>
          <w:szCs w:val="28"/>
        </w:rPr>
        <w:t>preference</w:t>
      </w:r>
      <w:r>
        <w:rPr>
          <w:rFonts w:cs="Calibri"/>
          <w:sz w:val="28"/>
          <w:szCs w:val="28"/>
        </w:rPr>
        <w:t xml:space="preserve"> for a test well </w:t>
      </w:r>
      <w:r w:rsidR="0021240D">
        <w:rPr>
          <w:rFonts w:cs="Calibri"/>
          <w:sz w:val="28"/>
          <w:szCs w:val="28"/>
        </w:rPr>
        <w:t xml:space="preserve">to be drilled </w:t>
      </w:r>
      <w:r>
        <w:rPr>
          <w:rFonts w:cs="Calibri"/>
          <w:sz w:val="28"/>
          <w:szCs w:val="28"/>
        </w:rPr>
        <w:t>on the PECSD site before the Tamarack Pl. site.</w:t>
      </w:r>
    </w:p>
    <w:p w14:paraId="38045368" w14:textId="51DFEE56" w:rsidR="00677B94" w:rsidRPr="00A83489" w:rsidRDefault="00C9095D" w:rsidP="00A83489">
      <w:pPr>
        <w:rPr>
          <w:rFonts w:cs="Calibri"/>
          <w:sz w:val="28"/>
          <w:szCs w:val="28"/>
        </w:rPr>
      </w:pPr>
      <w:r>
        <w:rPr>
          <w:rFonts w:cs="Calibri"/>
          <w:sz w:val="28"/>
          <w:szCs w:val="28"/>
        </w:rPr>
        <w:t>A</w:t>
      </w:r>
      <w:r w:rsidR="00677B94">
        <w:rPr>
          <w:rFonts w:cs="Calibri"/>
          <w:sz w:val="28"/>
          <w:szCs w:val="28"/>
        </w:rPr>
        <w:t xml:space="preserve"> motion to approve</w:t>
      </w:r>
      <w:r w:rsidR="00D070E8">
        <w:rPr>
          <w:rFonts w:cs="Calibri"/>
          <w:sz w:val="28"/>
          <w:szCs w:val="28"/>
        </w:rPr>
        <w:t xml:space="preserve">, </w:t>
      </w:r>
      <w:r w:rsidR="00677B94">
        <w:rPr>
          <w:rFonts w:cs="Calibri"/>
          <w:sz w:val="28"/>
          <w:szCs w:val="28"/>
        </w:rPr>
        <w:t>disapprove</w:t>
      </w:r>
      <w:r w:rsidR="00D070E8">
        <w:rPr>
          <w:rFonts w:cs="Calibri"/>
          <w:sz w:val="28"/>
          <w:szCs w:val="28"/>
        </w:rPr>
        <w:t xml:space="preserve"> or </w:t>
      </w:r>
      <w:r w:rsidR="00EF7BAF">
        <w:rPr>
          <w:rFonts w:cs="Calibri"/>
          <w:sz w:val="28"/>
          <w:szCs w:val="28"/>
        </w:rPr>
        <w:t>negotiate any</w:t>
      </w:r>
      <w:r>
        <w:rPr>
          <w:rFonts w:cs="Calibri"/>
          <w:sz w:val="28"/>
          <w:szCs w:val="28"/>
        </w:rPr>
        <w:t xml:space="preserve"> official proposal</w:t>
      </w:r>
      <w:r w:rsidR="00677B94">
        <w:rPr>
          <w:rFonts w:cs="Calibri"/>
          <w:sz w:val="28"/>
          <w:szCs w:val="28"/>
        </w:rPr>
        <w:t xml:space="preserve"> </w:t>
      </w:r>
      <w:r>
        <w:rPr>
          <w:rFonts w:cs="Calibri"/>
          <w:sz w:val="28"/>
          <w:szCs w:val="28"/>
        </w:rPr>
        <w:t xml:space="preserve">from PECSD regarding </w:t>
      </w:r>
      <w:r w:rsidR="00D070E8">
        <w:rPr>
          <w:rFonts w:cs="Calibri"/>
          <w:sz w:val="28"/>
          <w:szCs w:val="28"/>
        </w:rPr>
        <w:t>t</w:t>
      </w:r>
      <w:r w:rsidR="00677B94">
        <w:rPr>
          <w:rFonts w:cs="Calibri"/>
          <w:sz w:val="28"/>
          <w:szCs w:val="28"/>
        </w:rPr>
        <w:t xml:space="preserve">he Tamarack Pl site </w:t>
      </w:r>
      <w:r>
        <w:rPr>
          <w:rFonts w:cs="Calibri"/>
          <w:sz w:val="28"/>
          <w:szCs w:val="28"/>
        </w:rPr>
        <w:t>will</w:t>
      </w:r>
      <w:r w:rsidR="00677B94">
        <w:rPr>
          <w:rFonts w:cs="Calibri"/>
          <w:sz w:val="28"/>
          <w:szCs w:val="28"/>
        </w:rPr>
        <w:t xml:space="preserve"> be </w:t>
      </w:r>
      <w:r>
        <w:rPr>
          <w:rFonts w:cs="Calibri"/>
          <w:sz w:val="28"/>
          <w:szCs w:val="28"/>
        </w:rPr>
        <w:t xml:space="preserve">placed </w:t>
      </w:r>
      <w:r w:rsidR="00677B94">
        <w:rPr>
          <w:rFonts w:cs="Calibri"/>
          <w:sz w:val="28"/>
          <w:szCs w:val="28"/>
        </w:rPr>
        <w:t>on the</w:t>
      </w:r>
      <w:r>
        <w:rPr>
          <w:rFonts w:cs="Calibri"/>
          <w:sz w:val="28"/>
          <w:szCs w:val="28"/>
        </w:rPr>
        <w:t xml:space="preserve"> HOA </w:t>
      </w:r>
      <w:r w:rsidR="00D070E8">
        <w:rPr>
          <w:rFonts w:cs="Calibri"/>
          <w:sz w:val="28"/>
          <w:szCs w:val="28"/>
        </w:rPr>
        <w:t xml:space="preserve">Board </w:t>
      </w:r>
      <w:r w:rsidR="00270A56">
        <w:rPr>
          <w:rFonts w:cs="Calibri"/>
          <w:sz w:val="28"/>
          <w:szCs w:val="28"/>
        </w:rPr>
        <w:t>agenda for</w:t>
      </w:r>
      <w:r>
        <w:rPr>
          <w:rFonts w:cs="Calibri"/>
          <w:sz w:val="28"/>
          <w:szCs w:val="28"/>
        </w:rPr>
        <w:t xml:space="preserve"> the meeting on J</w:t>
      </w:r>
      <w:r w:rsidR="00040986">
        <w:rPr>
          <w:rFonts w:cs="Calibri"/>
          <w:sz w:val="28"/>
          <w:szCs w:val="28"/>
        </w:rPr>
        <w:t>anuary</w:t>
      </w:r>
      <w:r w:rsidR="003063D5">
        <w:rPr>
          <w:rFonts w:cs="Calibri"/>
          <w:sz w:val="28"/>
          <w:szCs w:val="28"/>
        </w:rPr>
        <w:t xml:space="preserve"> 23,2026</w:t>
      </w:r>
      <w:r w:rsidR="00270A56">
        <w:rPr>
          <w:rFonts w:cs="Calibri"/>
          <w:sz w:val="28"/>
          <w:szCs w:val="28"/>
        </w:rPr>
        <w:t>. (Note: No official proposal has yet been received from PECSD to our HOA to dig a test well on our property).</w:t>
      </w:r>
    </w:p>
    <w:p w14:paraId="6F6E2C46" w14:textId="4E85FA51" w:rsidR="00643AF7" w:rsidRDefault="00643AF7" w:rsidP="00643AF7">
      <w:pPr>
        <w:rPr>
          <w:rFonts w:cs="Calibri"/>
          <w:b/>
          <w:bCs/>
          <w:sz w:val="28"/>
          <w:szCs w:val="28"/>
        </w:rPr>
      </w:pPr>
      <w:r w:rsidRPr="00643AF7">
        <w:rPr>
          <w:rFonts w:cs="Calibri"/>
          <w:b/>
          <w:bCs/>
          <w:sz w:val="28"/>
          <w:szCs w:val="28"/>
        </w:rPr>
        <w:t>Public Input</w:t>
      </w:r>
    </w:p>
    <w:p w14:paraId="09BCA374" w14:textId="43F73A0D" w:rsidR="00DF3E17" w:rsidRDefault="00834735" w:rsidP="00643AF7">
      <w:pPr>
        <w:pStyle w:val="ListParagraph"/>
        <w:numPr>
          <w:ilvl w:val="0"/>
          <w:numId w:val="15"/>
        </w:numPr>
        <w:rPr>
          <w:rFonts w:cs="Calibri"/>
          <w:sz w:val="28"/>
          <w:szCs w:val="28"/>
        </w:rPr>
      </w:pPr>
      <w:r>
        <w:rPr>
          <w:rFonts w:cs="Calibri"/>
          <w:sz w:val="28"/>
          <w:szCs w:val="28"/>
        </w:rPr>
        <w:t xml:space="preserve">Dede </w:t>
      </w:r>
      <w:r w:rsidR="00B26B9F">
        <w:rPr>
          <w:rFonts w:cs="Calibri"/>
          <w:sz w:val="28"/>
          <w:szCs w:val="28"/>
        </w:rPr>
        <w:t xml:space="preserve">Barnhart </w:t>
      </w:r>
      <w:r w:rsidR="00B013D6">
        <w:rPr>
          <w:rFonts w:cs="Calibri"/>
          <w:sz w:val="28"/>
          <w:szCs w:val="28"/>
        </w:rPr>
        <w:t>expressed appreciation that the golf course cut down the dead trees by the 14</w:t>
      </w:r>
      <w:r w:rsidR="00B013D6" w:rsidRPr="00B013D6">
        <w:rPr>
          <w:rFonts w:cs="Calibri"/>
          <w:sz w:val="28"/>
          <w:szCs w:val="28"/>
          <w:vertAlign w:val="superscript"/>
        </w:rPr>
        <w:t>th</w:t>
      </w:r>
      <w:r w:rsidR="00B013D6">
        <w:rPr>
          <w:rFonts w:cs="Calibri"/>
          <w:sz w:val="28"/>
          <w:szCs w:val="28"/>
        </w:rPr>
        <w:t xml:space="preserve"> tee that had been a topic at previous meetings.</w:t>
      </w:r>
    </w:p>
    <w:p w14:paraId="685E7B59" w14:textId="5D9452EA" w:rsidR="007D4B2F" w:rsidRPr="00802985" w:rsidRDefault="00FE76C4" w:rsidP="00FE76C4">
      <w:pPr>
        <w:rPr>
          <w:rFonts w:cs="Calibri"/>
          <w:b/>
          <w:bCs/>
          <w:sz w:val="28"/>
          <w:szCs w:val="28"/>
        </w:rPr>
      </w:pPr>
      <w:r w:rsidRPr="00802985">
        <w:rPr>
          <w:rFonts w:cs="Calibri"/>
          <w:b/>
          <w:bCs/>
          <w:sz w:val="28"/>
          <w:szCs w:val="28"/>
        </w:rPr>
        <w:t>Director</w:t>
      </w:r>
      <w:r w:rsidR="00802985" w:rsidRPr="00802985">
        <w:rPr>
          <w:rFonts w:cs="Calibri"/>
          <w:b/>
          <w:bCs/>
          <w:sz w:val="28"/>
          <w:szCs w:val="28"/>
        </w:rPr>
        <w:t>’s</w:t>
      </w:r>
      <w:r w:rsidRPr="00802985">
        <w:rPr>
          <w:rFonts w:cs="Calibri"/>
          <w:b/>
          <w:bCs/>
          <w:sz w:val="28"/>
          <w:szCs w:val="28"/>
        </w:rPr>
        <w:t xml:space="preserve"> Comments</w:t>
      </w:r>
    </w:p>
    <w:p w14:paraId="29DB69F7" w14:textId="3C7A2D74" w:rsidR="00B021AD" w:rsidRDefault="00834735" w:rsidP="00802985">
      <w:pPr>
        <w:pStyle w:val="ListParagraph"/>
        <w:numPr>
          <w:ilvl w:val="0"/>
          <w:numId w:val="15"/>
        </w:numPr>
        <w:rPr>
          <w:rFonts w:cs="Calibri"/>
          <w:sz w:val="28"/>
          <w:szCs w:val="28"/>
        </w:rPr>
      </w:pPr>
      <w:r>
        <w:rPr>
          <w:rFonts w:cs="Calibri"/>
          <w:sz w:val="28"/>
          <w:szCs w:val="28"/>
        </w:rPr>
        <w:t xml:space="preserve">There were no additional </w:t>
      </w:r>
      <w:r w:rsidR="00A85EFD">
        <w:rPr>
          <w:rFonts w:cs="Calibri"/>
          <w:sz w:val="28"/>
          <w:szCs w:val="28"/>
        </w:rPr>
        <w:t>Directors’</w:t>
      </w:r>
      <w:r>
        <w:rPr>
          <w:rFonts w:cs="Calibri"/>
          <w:sz w:val="28"/>
          <w:szCs w:val="28"/>
        </w:rPr>
        <w:t xml:space="preserve"> comments.</w:t>
      </w:r>
    </w:p>
    <w:p w14:paraId="60120C3B" w14:textId="5ED31A85" w:rsidR="002E3F2D" w:rsidRDefault="002E3F2D" w:rsidP="002E3F2D">
      <w:pPr>
        <w:rPr>
          <w:rFonts w:cs="Calibri"/>
          <w:sz w:val="28"/>
          <w:szCs w:val="28"/>
        </w:rPr>
      </w:pPr>
      <w:r>
        <w:rPr>
          <w:rFonts w:cs="Calibri"/>
          <w:sz w:val="28"/>
          <w:szCs w:val="28"/>
        </w:rPr>
        <w:t xml:space="preserve">The </w:t>
      </w:r>
      <w:r w:rsidR="00E522CB">
        <w:rPr>
          <w:rFonts w:cs="Calibri"/>
          <w:sz w:val="28"/>
          <w:szCs w:val="28"/>
        </w:rPr>
        <w:t xml:space="preserve">meeting was adjourned at </w:t>
      </w:r>
      <w:r w:rsidR="00B51F2C">
        <w:rPr>
          <w:rFonts w:cs="Calibri"/>
          <w:sz w:val="28"/>
          <w:szCs w:val="28"/>
        </w:rPr>
        <w:t>4:24</w:t>
      </w:r>
      <w:r w:rsidR="00460219">
        <w:rPr>
          <w:rFonts w:cs="Calibri"/>
          <w:sz w:val="28"/>
          <w:szCs w:val="28"/>
        </w:rPr>
        <w:t>pm</w:t>
      </w:r>
    </w:p>
    <w:p w14:paraId="00A5444F" w14:textId="7CBA1D99" w:rsidR="00AA00C7" w:rsidRPr="008F3AE5" w:rsidRDefault="00AD5960" w:rsidP="008F3AE5">
      <w:pPr>
        <w:rPr>
          <w:sz w:val="28"/>
          <w:szCs w:val="28"/>
        </w:rPr>
      </w:pPr>
      <w:r w:rsidRPr="008F3AE5">
        <w:rPr>
          <w:rFonts w:cs="Calibri"/>
          <w:sz w:val="28"/>
          <w:szCs w:val="28"/>
        </w:rPr>
        <w:lastRenderedPageBreak/>
        <w:t xml:space="preserve">The next meeting will be </w:t>
      </w:r>
      <w:r w:rsidR="008F3AE5" w:rsidRPr="008F3AE5">
        <w:rPr>
          <w:rFonts w:cs="Calibri"/>
          <w:sz w:val="28"/>
          <w:szCs w:val="28"/>
        </w:rPr>
        <w:t xml:space="preserve">Friday </w:t>
      </w:r>
      <w:bookmarkStart w:id="1" w:name="_Hlk202017998"/>
      <w:r w:rsidR="00B51F2C">
        <w:rPr>
          <w:sz w:val="28"/>
          <w:szCs w:val="28"/>
        </w:rPr>
        <w:t xml:space="preserve">January 23, 2026 at </w:t>
      </w:r>
      <w:r w:rsidR="00AA00C7" w:rsidRPr="008F3AE5">
        <w:rPr>
          <w:sz w:val="28"/>
          <w:szCs w:val="28"/>
        </w:rPr>
        <w:t>3:30pm</w:t>
      </w:r>
      <w:bookmarkEnd w:id="1"/>
    </w:p>
    <w:p w14:paraId="55769F7D" w14:textId="5F3A376E" w:rsidR="00AD5960" w:rsidRDefault="00AD5960" w:rsidP="002E3F2D">
      <w:pPr>
        <w:rPr>
          <w:rFonts w:cs="Calibri"/>
          <w:sz w:val="28"/>
          <w:szCs w:val="28"/>
        </w:rPr>
      </w:pPr>
    </w:p>
    <w:p w14:paraId="1B7B8B6D" w14:textId="77777777" w:rsidR="002C3FEA" w:rsidRDefault="002C3FEA" w:rsidP="002E3F2D">
      <w:pPr>
        <w:rPr>
          <w:rFonts w:cs="Calibri"/>
          <w:sz w:val="28"/>
          <w:szCs w:val="28"/>
        </w:rPr>
      </w:pPr>
    </w:p>
    <w:p w14:paraId="44266057" w14:textId="320E03D4" w:rsidR="002C3FEA" w:rsidRDefault="002C3FEA" w:rsidP="002E3F2D">
      <w:pPr>
        <w:rPr>
          <w:rFonts w:cs="Calibri"/>
          <w:sz w:val="28"/>
          <w:szCs w:val="28"/>
        </w:rPr>
      </w:pPr>
      <w:r>
        <w:rPr>
          <w:rFonts w:cs="Calibri"/>
          <w:sz w:val="28"/>
          <w:szCs w:val="28"/>
        </w:rPr>
        <w:t>Fred Barnhart</w:t>
      </w:r>
    </w:p>
    <w:p w14:paraId="796AE29E" w14:textId="58549F2E" w:rsidR="002C3FEA" w:rsidRDefault="002C3FEA" w:rsidP="002E3F2D">
      <w:pPr>
        <w:rPr>
          <w:rFonts w:cs="Calibri"/>
          <w:sz w:val="28"/>
          <w:szCs w:val="28"/>
        </w:rPr>
      </w:pPr>
      <w:r>
        <w:rPr>
          <w:rFonts w:cs="Calibri"/>
          <w:sz w:val="28"/>
          <w:szCs w:val="28"/>
        </w:rPr>
        <w:t>Secretary</w:t>
      </w:r>
    </w:p>
    <w:p w14:paraId="4E72859C" w14:textId="0B0E71D8" w:rsidR="00A47EA8" w:rsidRPr="005F6225" w:rsidRDefault="00224091" w:rsidP="005F6225">
      <w:pPr>
        <w:rPr>
          <w:b/>
          <w:bCs/>
          <w:sz w:val="28"/>
          <w:szCs w:val="28"/>
        </w:rPr>
      </w:pPr>
      <w:r>
        <w:rPr>
          <w:rFonts w:cs="Calibri"/>
          <w:sz w:val="28"/>
          <w:szCs w:val="28"/>
        </w:rPr>
        <w:t>10/17/25</w:t>
      </w:r>
    </w:p>
    <w:sectPr w:rsidR="00A47EA8" w:rsidRPr="005F622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D92E3" w14:textId="77777777" w:rsidR="004E2113" w:rsidRDefault="004E2113" w:rsidP="009203FF">
      <w:pPr>
        <w:spacing w:after="0" w:line="240" w:lineRule="auto"/>
      </w:pPr>
      <w:r>
        <w:separator/>
      </w:r>
    </w:p>
  </w:endnote>
  <w:endnote w:type="continuationSeparator" w:id="0">
    <w:p w14:paraId="7499E3C2" w14:textId="77777777" w:rsidR="004E2113" w:rsidRDefault="004E2113" w:rsidP="00920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6D1BE" w14:textId="77777777" w:rsidR="009203FF" w:rsidRDefault="009203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D5AC6" w14:textId="77777777" w:rsidR="009203FF" w:rsidRDefault="009203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B401B" w14:textId="77777777" w:rsidR="009203FF" w:rsidRDefault="00920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3E381" w14:textId="77777777" w:rsidR="004E2113" w:rsidRDefault="004E2113" w:rsidP="009203FF">
      <w:pPr>
        <w:spacing w:after="0" w:line="240" w:lineRule="auto"/>
      </w:pPr>
      <w:r>
        <w:separator/>
      </w:r>
    </w:p>
  </w:footnote>
  <w:footnote w:type="continuationSeparator" w:id="0">
    <w:p w14:paraId="5711C379" w14:textId="77777777" w:rsidR="004E2113" w:rsidRDefault="004E2113" w:rsidP="009203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EF918" w14:textId="77777777" w:rsidR="009203FF" w:rsidRDefault="009203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8258119"/>
      <w:docPartObj>
        <w:docPartGallery w:val="Watermarks"/>
        <w:docPartUnique/>
      </w:docPartObj>
    </w:sdtPr>
    <w:sdtEndPr/>
    <w:sdtContent>
      <w:p w14:paraId="560A30E2" w14:textId="511A0AFE" w:rsidR="009203FF" w:rsidRDefault="00270A56">
        <w:pPr>
          <w:pStyle w:val="Header"/>
        </w:pPr>
        <w:r>
          <w:rPr>
            <w:noProof/>
          </w:rPr>
          <w:pict w14:anchorId="6BF4EB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5B8D6" w14:textId="77777777" w:rsidR="009203FF" w:rsidRDefault="009203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13F2"/>
    <w:multiLevelType w:val="hybridMultilevel"/>
    <w:tmpl w:val="B8F42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B26A3"/>
    <w:multiLevelType w:val="hybridMultilevel"/>
    <w:tmpl w:val="E4402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F0BAE"/>
    <w:multiLevelType w:val="hybridMultilevel"/>
    <w:tmpl w:val="884C4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B57C5"/>
    <w:multiLevelType w:val="hybridMultilevel"/>
    <w:tmpl w:val="11D81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E731C6"/>
    <w:multiLevelType w:val="hybridMultilevel"/>
    <w:tmpl w:val="BD805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294050"/>
    <w:multiLevelType w:val="hybridMultilevel"/>
    <w:tmpl w:val="20304CD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28D82F53"/>
    <w:multiLevelType w:val="hybridMultilevel"/>
    <w:tmpl w:val="3E884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897200"/>
    <w:multiLevelType w:val="hybridMultilevel"/>
    <w:tmpl w:val="8830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F0BA8"/>
    <w:multiLevelType w:val="hybridMultilevel"/>
    <w:tmpl w:val="A692B4D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1646611"/>
    <w:multiLevelType w:val="hybridMultilevel"/>
    <w:tmpl w:val="A7B8B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4C7A06"/>
    <w:multiLevelType w:val="hybridMultilevel"/>
    <w:tmpl w:val="37EEF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AB3F4D"/>
    <w:multiLevelType w:val="hybridMultilevel"/>
    <w:tmpl w:val="4FD4F4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5844357"/>
    <w:multiLevelType w:val="hybridMultilevel"/>
    <w:tmpl w:val="C3D41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5026AB"/>
    <w:multiLevelType w:val="hybridMultilevel"/>
    <w:tmpl w:val="723AB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1F6F34"/>
    <w:multiLevelType w:val="hybridMultilevel"/>
    <w:tmpl w:val="E0582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CF224A"/>
    <w:multiLevelType w:val="hybridMultilevel"/>
    <w:tmpl w:val="55ACF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8A1090"/>
    <w:multiLevelType w:val="hybridMultilevel"/>
    <w:tmpl w:val="2092D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E47CF4"/>
    <w:multiLevelType w:val="hybridMultilevel"/>
    <w:tmpl w:val="9162D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5949129">
    <w:abstractNumId w:val="16"/>
  </w:num>
  <w:num w:numId="2" w16cid:durableId="548496972">
    <w:abstractNumId w:val="10"/>
  </w:num>
  <w:num w:numId="3" w16cid:durableId="2092195773">
    <w:abstractNumId w:val="2"/>
  </w:num>
  <w:num w:numId="4" w16cid:durableId="708260194">
    <w:abstractNumId w:val="6"/>
  </w:num>
  <w:num w:numId="5" w16cid:durableId="1520314404">
    <w:abstractNumId w:val="3"/>
  </w:num>
  <w:num w:numId="6" w16cid:durableId="132530135">
    <w:abstractNumId w:val="12"/>
  </w:num>
  <w:num w:numId="7" w16cid:durableId="1772555154">
    <w:abstractNumId w:val="4"/>
  </w:num>
  <w:num w:numId="8" w16cid:durableId="1635410402">
    <w:abstractNumId w:val="15"/>
  </w:num>
  <w:num w:numId="9" w16cid:durableId="1434125915">
    <w:abstractNumId w:val="17"/>
  </w:num>
  <w:num w:numId="10" w16cid:durableId="2136826396">
    <w:abstractNumId w:val="1"/>
  </w:num>
  <w:num w:numId="11" w16cid:durableId="1567103950">
    <w:abstractNumId w:val="8"/>
  </w:num>
  <w:num w:numId="12" w16cid:durableId="1206714386">
    <w:abstractNumId w:val="13"/>
  </w:num>
  <w:num w:numId="13" w16cid:durableId="1283998463">
    <w:abstractNumId w:val="0"/>
  </w:num>
  <w:num w:numId="14" w16cid:durableId="1800878504">
    <w:abstractNumId w:val="5"/>
  </w:num>
  <w:num w:numId="15" w16cid:durableId="1845046783">
    <w:abstractNumId w:val="9"/>
  </w:num>
  <w:num w:numId="16" w16cid:durableId="191963173">
    <w:abstractNumId w:val="11"/>
  </w:num>
  <w:num w:numId="17" w16cid:durableId="1638872396">
    <w:abstractNumId w:val="14"/>
  </w:num>
  <w:num w:numId="18" w16cid:durableId="5390500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C09"/>
    <w:rsid w:val="00003CA8"/>
    <w:rsid w:val="00005CE2"/>
    <w:rsid w:val="000104D4"/>
    <w:rsid w:val="000239C2"/>
    <w:rsid w:val="00024D56"/>
    <w:rsid w:val="000354FD"/>
    <w:rsid w:val="000355D8"/>
    <w:rsid w:val="0003738C"/>
    <w:rsid w:val="0003755E"/>
    <w:rsid w:val="00040986"/>
    <w:rsid w:val="0004109A"/>
    <w:rsid w:val="00041592"/>
    <w:rsid w:val="00041651"/>
    <w:rsid w:val="0004646C"/>
    <w:rsid w:val="00054D5F"/>
    <w:rsid w:val="0006033B"/>
    <w:rsid w:val="00061464"/>
    <w:rsid w:val="00063147"/>
    <w:rsid w:val="00066E2C"/>
    <w:rsid w:val="00074D87"/>
    <w:rsid w:val="000858E4"/>
    <w:rsid w:val="00086E05"/>
    <w:rsid w:val="000870C0"/>
    <w:rsid w:val="00087879"/>
    <w:rsid w:val="000930FF"/>
    <w:rsid w:val="0009716D"/>
    <w:rsid w:val="000A0560"/>
    <w:rsid w:val="000A2AAA"/>
    <w:rsid w:val="000B77E6"/>
    <w:rsid w:val="000C13A6"/>
    <w:rsid w:val="000C24EB"/>
    <w:rsid w:val="000C30B1"/>
    <w:rsid w:val="000C4370"/>
    <w:rsid w:val="000C72A2"/>
    <w:rsid w:val="000D3B96"/>
    <w:rsid w:val="000D4AE9"/>
    <w:rsid w:val="000D6F71"/>
    <w:rsid w:val="000D772F"/>
    <w:rsid w:val="000E242F"/>
    <w:rsid w:val="000E46E0"/>
    <w:rsid w:val="000F2252"/>
    <w:rsid w:val="000F301E"/>
    <w:rsid w:val="000F65B1"/>
    <w:rsid w:val="000F7605"/>
    <w:rsid w:val="00101E33"/>
    <w:rsid w:val="0011575D"/>
    <w:rsid w:val="00115A4F"/>
    <w:rsid w:val="00126153"/>
    <w:rsid w:val="0012731B"/>
    <w:rsid w:val="001413E3"/>
    <w:rsid w:val="00145781"/>
    <w:rsid w:val="001478E1"/>
    <w:rsid w:val="00152D13"/>
    <w:rsid w:val="0015512E"/>
    <w:rsid w:val="00176543"/>
    <w:rsid w:val="001811D4"/>
    <w:rsid w:val="00183F72"/>
    <w:rsid w:val="001974FD"/>
    <w:rsid w:val="001B47F4"/>
    <w:rsid w:val="001D2336"/>
    <w:rsid w:val="001D6242"/>
    <w:rsid w:val="001E2060"/>
    <w:rsid w:val="001E36A6"/>
    <w:rsid w:val="001E6DC0"/>
    <w:rsid w:val="001E7BC6"/>
    <w:rsid w:val="001F006F"/>
    <w:rsid w:val="001F2328"/>
    <w:rsid w:val="001F2829"/>
    <w:rsid w:val="001F5D5E"/>
    <w:rsid w:val="001F66F6"/>
    <w:rsid w:val="0020066A"/>
    <w:rsid w:val="002028A1"/>
    <w:rsid w:val="002038C9"/>
    <w:rsid w:val="0021240D"/>
    <w:rsid w:val="00212898"/>
    <w:rsid w:val="00213A7D"/>
    <w:rsid w:val="00217213"/>
    <w:rsid w:val="00217FFA"/>
    <w:rsid w:val="00221504"/>
    <w:rsid w:val="00224091"/>
    <w:rsid w:val="002242AB"/>
    <w:rsid w:val="00231720"/>
    <w:rsid w:val="00233A33"/>
    <w:rsid w:val="00244F6B"/>
    <w:rsid w:val="002450C0"/>
    <w:rsid w:val="002462A9"/>
    <w:rsid w:val="00246C35"/>
    <w:rsid w:val="00247171"/>
    <w:rsid w:val="00250D7C"/>
    <w:rsid w:val="00254CB1"/>
    <w:rsid w:val="00255AD6"/>
    <w:rsid w:val="002600C3"/>
    <w:rsid w:val="00265E5E"/>
    <w:rsid w:val="002661D7"/>
    <w:rsid w:val="00270A56"/>
    <w:rsid w:val="00281820"/>
    <w:rsid w:val="002862BE"/>
    <w:rsid w:val="00286A7F"/>
    <w:rsid w:val="0029002D"/>
    <w:rsid w:val="00291F5B"/>
    <w:rsid w:val="0029778A"/>
    <w:rsid w:val="002A0606"/>
    <w:rsid w:val="002A6816"/>
    <w:rsid w:val="002B0737"/>
    <w:rsid w:val="002B689C"/>
    <w:rsid w:val="002B745B"/>
    <w:rsid w:val="002C3FEA"/>
    <w:rsid w:val="002C6D7C"/>
    <w:rsid w:val="002C7BE5"/>
    <w:rsid w:val="002C7FF2"/>
    <w:rsid w:val="002D05AB"/>
    <w:rsid w:val="002D72A0"/>
    <w:rsid w:val="002D7D42"/>
    <w:rsid w:val="002E3F2D"/>
    <w:rsid w:val="002E5855"/>
    <w:rsid w:val="002F5B47"/>
    <w:rsid w:val="00303312"/>
    <w:rsid w:val="00303BCD"/>
    <w:rsid w:val="003063D5"/>
    <w:rsid w:val="00306432"/>
    <w:rsid w:val="00311475"/>
    <w:rsid w:val="0031722F"/>
    <w:rsid w:val="00317E10"/>
    <w:rsid w:val="003256AD"/>
    <w:rsid w:val="00326C56"/>
    <w:rsid w:val="00337F96"/>
    <w:rsid w:val="0035178D"/>
    <w:rsid w:val="003546F7"/>
    <w:rsid w:val="00355038"/>
    <w:rsid w:val="00362DCC"/>
    <w:rsid w:val="003637D0"/>
    <w:rsid w:val="00372695"/>
    <w:rsid w:val="003728D6"/>
    <w:rsid w:val="00372C0C"/>
    <w:rsid w:val="00374D88"/>
    <w:rsid w:val="0038077B"/>
    <w:rsid w:val="0038706E"/>
    <w:rsid w:val="00387947"/>
    <w:rsid w:val="00387E9D"/>
    <w:rsid w:val="003965D8"/>
    <w:rsid w:val="003A0332"/>
    <w:rsid w:val="003B02C9"/>
    <w:rsid w:val="003B06B5"/>
    <w:rsid w:val="003B2218"/>
    <w:rsid w:val="003B3249"/>
    <w:rsid w:val="003B4CB7"/>
    <w:rsid w:val="003C7687"/>
    <w:rsid w:val="003C7DC8"/>
    <w:rsid w:val="003D23CC"/>
    <w:rsid w:val="003F4721"/>
    <w:rsid w:val="00402F68"/>
    <w:rsid w:val="0040313E"/>
    <w:rsid w:val="004056C1"/>
    <w:rsid w:val="004220A8"/>
    <w:rsid w:val="00424CE1"/>
    <w:rsid w:val="00427718"/>
    <w:rsid w:val="00433723"/>
    <w:rsid w:val="0043415D"/>
    <w:rsid w:val="004434F0"/>
    <w:rsid w:val="00444B58"/>
    <w:rsid w:val="0045024D"/>
    <w:rsid w:val="00451A07"/>
    <w:rsid w:val="00452EB4"/>
    <w:rsid w:val="0045592E"/>
    <w:rsid w:val="00460219"/>
    <w:rsid w:val="00461374"/>
    <w:rsid w:val="00464429"/>
    <w:rsid w:val="0046454C"/>
    <w:rsid w:val="004659B3"/>
    <w:rsid w:val="00466E84"/>
    <w:rsid w:val="0047285D"/>
    <w:rsid w:val="004825BA"/>
    <w:rsid w:val="0048658D"/>
    <w:rsid w:val="0049171F"/>
    <w:rsid w:val="00491D00"/>
    <w:rsid w:val="00492303"/>
    <w:rsid w:val="004A2E2F"/>
    <w:rsid w:val="004C1C09"/>
    <w:rsid w:val="004C7990"/>
    <w:rsid w:val="004D41E8"/>
    <w:rsid w:val="004D5041"/>
    <w:rsid w:val="004E2113"/>
    <w:rsid w:val="004E36BA"/>
    <w:rsid w:val="004E5476"/>
    <w:rsid w:val="004E6E8E"/>
    <w:rsid w:val="004F6651"/>
    <w:rsid w:val="0050260A"/>
    <w:rsid w:val="00505A96"/>
    <w:rsid w:val="00510100"/>
    <w:rsid w:val="005155E8"/>
    <w:rsid w:val="005240DD"/>
    <w:rsid w:val="005242FF"/>
    <w:rsid w:val="00524655"/>
    <w:rsid w:val="0053104A"/>
    <w:rsid w:val="0053522A"/>
    <w:rsid w:val="00535A75"/>
    <w:rsid w:val="005420ED"/>
    <w:rsid w:val="0054244B"/>
    <w:rsid w:val="0054248E"/>
    <w:rsid w:val="0054513D"/>
    <w:rsid w:val="00551447"/>
    <w:rsid w:val="0056190B"/>
    <w:rsid w:val="0056191C"/>
    <w:rsid w:val="00561F1B"/>
    <w:rsid w:val="00566C09"/>
    <w:rsid w:val="0057132B"/>
    <w:rsid w:val="00574F21"/>
    <w:rsid w:val="00580446"/>
    <w:rsid w:val="00582E07"/>
    <w:rsid w:val="0058790C"/>
    <w:rsid w:val="00591A64"/>
    <w:rsid w:val="0059778A"/>
    <w:rsid w:val="005A00CF"/>
    <w:rsid w:val="005B1457"/>
    <w:rsid w:val="005C2145"/>
    <w:rsid w:val="005D3AD5"/>
    <w:rsid w:val="005E15F4"/>
    <w:rsid w:val="005E61EC"/>
    <w:rsid w:val="005E7565"/>
    <w:rsid w:val="005F54DA"/>
    <w:rsid w:val="005F6225"/>
    <w:rsid w:val="00600D29"/>
    <w:rsid w:val="00601ACE"/>
    <w:rsid w:val="00601B1C"/>
    <w:rsid w:val="00604163"/>
    <w:rsid w:val="00611D70"/>
    <w:rsid w:val="0061482F"/>
    <w:rsid w:val="006154CA"/>
    <w:rsid w:val="00625238"/>
    <w:rsid w:val="00627DEE"/>
    <w:rsid w:val="00631399"/>
    <w:rsid w:val="00635777"/>
    <w:rsid w:val="006431C5"/>
    <w:rsid w:val="00643AF7"/>
    <w:rsid w:val="006455D9"/>
    <w:rsid w:val="00654EE6"/>
    <w:rsid w:val="006565CF"/>
    <w:rsid w:val="006623F8"/>
    <w:rsid w:val="0066599C"/>
    <w:rsid w:val="00677B94"/>
    <w:rsid w:val="00684402"/>
    <w:rsid w:val="0068483C"/>
    <w:rsid w:val="00695DA5"/>
    <w:rsid w:val="0069725E"/>
    <w:rsid w:val="006A0A2B"/>
    <w:rsid w:val="006A1CD8"/>
    <w:rsid w:val="006A48FB"/>
    <w:rsid w:val="006A5663"/>
    <w:rsid w:val="006B31FB"/>
    <w:rsid w:val="006B61FB"/>
    <w:rsid w:val="006C0F09"/>
    <w:rsid w:val="006C1AA8"/>
    <w:rsid w:val="006C349D"/>
    <w:rsid w:val="006C3974"/>
    <w:rsid w:val="006C3D81"/>
    <w:rsid w:val="006C6FBA"/>
    <w:rsid w:val="006D2AA9"/>
    <w:rsid w:val="006D55F7"/>
    <w:rsid w:val="006E15C7"/>
    <w:rsid w:val="006E2659"/>
    <w:rsid w:val="00707F98"/>
    <w:rsid w:val="007113F9"/>
    <w:rsid w:val="00717F9E"/>
    <w:rsid w:val="00725E8C"/>
    <w:rsid w:val="007352DA"/>
    <w:rsid w:val="0073744C"/>
    <w:rsid w:val="00737DC2"/>
    <w:rsid w:val="0074161E"/>
    <w:rsid w:val="007467AF"/>
    <w:rsid w:val="00760174"/>
    <w:rsid w:val="00761D41"/>
    <w:rsid w:val="00762158"/>
    <w:rsid w:val="0076353F"/>
    <w:rsid w:val="00764B01"/>
    <w:rsid w:val="00765594"/>
    <w:rsid w:val="00766D05"/>
    <w:rsid w:val="00770DCF"/>
    <w:rsid w:val="00771748"/>
    <w:rsid w:val="007772EC"/>
    <w:rsid w:val="00777FCF"/>
    <w:rsid w:val="00795877"/>
    <w:rsid w:val="007A40D6"/>
    <w:rsid w:val="007B4709"/>
    <w:rsid w:val="007B63DC"/>
    <w:rsid w:val="007C43D5"/>
    <w:rsid w:val="007D4B2F"/>
    <w:rsid w:val="007E2212"/>
    <w:rsid w:val="007E38F7"/>
    <w:rsid w:val="008020C3"/>
    <w:rsid w:val="00802985"/>
    <w:rsid w:val="0080409D"/>
    <w:rsid w:val="00806A3D"/>
    <w:rsid w:val="008071EA"/>
    <w:rsid w:val="00813DB7"/>
    <w:rsid w:val="00823E31"/>
    <w:rsid w:val="00826203"/>
    <w:rsid w:val="0083033C"/>
    <w:rsid w:val="00834735"/>
    <w:rsid w:val="008349CD"/>
    <w:rsid w:val="00841DD6"/>
    <w:rsid w:val="00851384"/>
    <w:rsid w:val="00851A08"/>
    <w:rsid w:val="008542C4"/>
    <w:rsid w:val="00855BE5"/>
    <w:rsid w:val="00857E76"/>
    <w:rsid w:val="0086017A"/>
    <w:rsid w:val="008625A3"/>
    <w:rsid w:val="0086301C"/>
    <w:rsid w:val="00872503"/>
    <w:rsid w:val="00873322"/>
    <w:rsid w:val="00883E4D"/>
    <w:rsid w:val="00884E8A"/>
    <w:rsid w:val="00886065"/>
    <w:rsid w:val="008A0E3F"/>
    <w:rsid w:val="008B29C2"/>
    <w:rsid w:val="008B65B0"/>
    <w:rsid w:val="008B7D07"/>
    <w:rsid w:val="008C124A"/>
    <w:rsid w:val="008D0313"/>
    <w:rsid w:val="008D2815"/>
    <w:rsid w:val="008D4560"/>
    <w:rsid w:val="008F05FA"/>
    <w:rsid w:val="008F3AE5"/>
    <w:rsid w:val="008F569A"/>
    <w:rsid w:val="0091751E"/>
    <w:rsid w:val="009203FF"/>
    <w:rsid w:val="00920F5C"/>
    <w:rsid w:val="00921E33"/>
    <w:rsid w:val="00923D35"/>
    <w:rsid w:val="00925052"/>
    <w:rsid w:val="00933D64"/>
    <w:rsid w:val="0093444E"/>
    <w:rsid w:val="00934E60"/>
    <w:rsid w:val="009378D8"/>
    <w:rsid w:val="0094027B"/>
    <w:rsid w:val="0094646A"/>
    <w:rsid w:val="0095518B"/>
    <w:rsid w:val="00956131"/>
    <w:rsid w:val="00960C23"/>
    <w:rsid w:val="009632C5"/>
    <w:rsid w:val="00966236"/>
    <w:rsid w:val="0096738E"/>
    <w:rsid w:val="0097317C"/>
    <w:rsid w:val="009732A9"/>
    <w:rsid w:val="00977D86"/>
    <w:rsid w:val="009818EB"/>
    <w:rsid w:val="00986027"/>
    <w:rsid w:val="00987A79"/>
    <w:rsid w:val="009900C3"/>
    <w:rsid w:val="0099116A"/>
    <w:rsid w:val="0099302E"/>
    <w:rsid w:val="00993AC2"/>
    <w:rsid w:val="00996A6B"/>
    <w:rsid w:val="00997BD9"/>
    <w:rsid w:val="009A1DEC"/>
    <w:rsid w:val="009C029A"/>
    <w:rsid w:val="009C680A"/>
    <w:rsid w:val="009C7262"/>
    <w:rsid w:val="009D1309"/>
    <w:rsid w:val="009D38A3"/>
    <w:rsid w:val="009E1FCA"/>
    <w:rsid w:val="009E3341"/>
    <w:rsid w:val="009E426F"/>
    <w:rsid w:val="009F48B3"/>
    <w:rsid w:val="009F7A88"/>
    <w:rsid w:val="00A06AEE"/>
    <w:rsid w:val="00A11CE4"/>
    <w:rsid w:val="00A15690"/>
    <w:rsid w:val="00A36D50"/>
    <w:rsid w:val="00A43699"/>
    <w:rsid w:val="00A44967"/>
    <w:rsid w:val="00A45201"/>
    <w:rsid w:val="00A47EA8"/>
    <w:rsid w:val="00A52BB7"/>
    <w:rsid w:val="00A54F4E"/>
    <w:rsid w:val="00A56C09"/>
    <w:rsid w:val="00A67659"/>
    <w:rsid w:val="00A75FD5"/>
    <w:rsid w:val="00A83489"/>
    <w:rsid w:val="00A8473B"/>
    <w:rsid w:val="00A85EFD"/>
    <w:rsid w:val="00A92DF0"/>
    <w:rsid w:val="00A93756"/>
    <w:rsid w:val="00A93ADC"/>
    <w:rsid w:val="00AA00C7"/>
    <w:rsid w:val="00AA5A01"/>
    <w:rsid w:val="00AA704E"/>
    <w:rsid w:val="00AB1E88"/>
    <w:rsid w:val="00AB3232"/>
    <w:rsid w:val="00AB36E8"/>
    <w:rsid w:val="00AC0B88"/>
    <w:rsid w:val="00AC114E"/>
    <w:rsid w:val="00AC2047"/>
    <w:rsid w:val="00AC4A44"/>
    <w:rsid w:val="00AC52D2"/>
    <w:rsid w:val="00AC5B55"/>
    <w:rsid w:val="00AD0B51"/>
    <w:rsid w:val="00AD118A"/>
    <w:rsid w:val="00AD3E0C"/>
    <w:rsid w:val="00AD5960"/>
    <w:rsid w:val="00AE07C1"/>
    <w:rsid w:val="00AE7DF3"/>
    <w:rsid w:val="00AF05AC"/>
    <w:rsid w:val="00AF2046"/>
    <w:rsid w:val="00AF32F6"/>
    <w:rsid w:val="00AF4E81"/>
    <w:rsid w:val="00AF7E66"/>
    <w:rsid w:val="00B002D1"/>
    <w:rsid w:val="00B013D6"/>
    <w:rsid w:val="00B021AD"/>
    <w:rsid w:val="00B05F7E"/>
    <w:rsid w:val="00B13C99"/>
    <w:rsid w:val="00B14442"/>
    <w:rsid w:val="00B1599B"/>
    <w:rsid w:val="00B15EE5"/>
    <w:rsid w:val="00B17DDF"/>
    <w:rsid w:val="00B2295B"/>
    <w:rsid w:val="00B249EC"/>
    <w:rsid w:val="00B26B9F"/>
    <w:rsid w:val="00B27A83"/>
    <w:rsid w:val="00B30860"/>
    <w:rsid w:val="00B32D66"/>
    <w:rsid w:val="00B3494D"/>
    <w:rsid w:val="00B352CA"/>
    <w:rsid w:val="00B36420"/>
    <w:rsid w:val="00B41189"/>
    <w:rsid w:val="00B46EEB"/>
    <w:rsid w:val="00B47ABE"/>
    <w:rsid w:val="00B51F2C"/>
    <w:rsid w:val="00B52615"/>
    <w:rsid w:val="00B526B2"/>
    <w:rsid w:val="00B55744"/>
    <w:rsid w:val="00B572D3"/>
    <w:rsid w:val="00B6315B"/>
    <w:rsid w:val="00B70D33"/>
    <w:rsid w:val="00B75A8B"/>
    <w:rsid w:val="00B82462"/>
    <w:rsid w:val="00B83C01"/>
    <w:rsid w:val="00B8539D"/>
    <w:rsid w:val="00B86004"/>
    <w:rsid w:val="00B90753"/>
    <w:rsid w:val="00B946E9"/>
    <w:rsid w:val="00BA3A97"/>
    <w:rsid w:val="00BB0114"/>
    <w:rsid w:val="00BB22A0"/>
    <w:rsid w:val="00BB6C25"/>
    <w:rsid w:val="00BC702E"/>
    <w:rsid w:val="00BD04C9"/>
    <w:rsid w:val="00BD29DD"/>
    <w:rsid w:val="00BD39DD"/>
    <w:rsid w:val="00BD499F"/>
    <w:rsid w:val="00BF632E"/>
    <w:rsid w:val="00BF74E3"/>
    <w:rsid w:val="00C06696"/>
    <w:rsid w:val="00C133B6"/>
    <w:rsid w:val="00C268E6"/>
    <w:rsid w:val="00C26C9A"/>
    <w:rsid w:val="00C352D7"/>
    <w:rsid w:val="00C4211A"/>
    <w:rsid w:val="00C44A97"/>
    <w:rsid w:val="00C5197F"/>
    <w:rsid w:val="00C52BEB"/>
    <w:rsid w:val="00C576BE"/>
    <w:rsid w:val="00C579CE"/>
    <w:rsid w:val="00C57C0E"/>
    <w:rsid w:val="00C60624"/>
    <w:rsid w:val="00C62C03"/>
    <w:rsid w:val="00C63054"/>
    <w:rsid w:val="00C81617"/>
    <w:rsid w:val="00C81619"/>
    <w:rsid w:val="00C84820"/>
    <w:rsid w:val="00C9095D"/>
    <w:rsid w:val="00C9648B"/>
    <w:rsid w:val="00C96A43"/>
    <w:rsid w:val="00C974D2"/>
    <w:rsid w:val="00CA0426"/>
    <w:rsid w:val="00CB2860"/>
    <w:rsid w:val="00CB342E"/>
    <w:rsid w:val="00CB5FEC"/>
    <w:rsid w:val="00CC4AFC"/>
    <w:rsid w:val="00CC6537"/>
    <w:rsid w:val="00CC6C08"/>
    <w:rsid w:val="00CC7C99"/>
    <w:rsid w:val="00CD1D31"/>
    <w:rsid w:val="00CD4E1B"/>
    <w:rsid w:val="00CE2E1F"/>
    <w:rsid w:val="00CE442B"/>
    <w:rsid w:val="00CF1620"/>
    <w:rsid w:val="00CF422F"/>
    <w:rsid w:val="00CF4F93"/>
    <w:rsid w:val="00CF5975"/>
    <w:rsid w:val="00D0120A"/>
    <w:rsid w:val="00D02A0F"/>
    <w:rsid w:val="00D070E8"/>
    <w:rsid w:val="00D07227"/>
    <w:rsid w:val="00D108B8"/>
    <w:rsid w:val="00D14891"/>
    <w:rsid w:val="00D20026"/>
    <w:rsid w:val="00D22FAE"/>
    <w:rsid w:val="00D27344"/>
    <w:rsid w:val="00D35FCD"/>
    <w:rsid w:val="00D510DA"/>
    <w:rsid w:val="00D51DCE"/>
    <w:rsid w:val="00D56B78"/>
    <w:rsid w:val="00D5707F"/>
    <w:rsid w:val="00D62843"/>
    <w:rsid w:val="00D62A13"/>
    <w:rsid w:val="00D71632"/>
    <w:rsid w:val="00D755AE"/>
    <w:rsid w:val="00D935A5"/>
    <w:rsid w:val="00D94EAC"/>
    <w:rsid w:val="00DA1807"/>
    <w:rsid w:val="00DA3C01"/>
    <w:rsid w:val="00DB4FAE"/>
    <w:rsid w:val="00DB5BE9"/>
    <w:rsid w:val="00DC0B0D"/>
    <w:rsid w:val="00DC11A9"/>
    <w:rsid w:val="00DC669E"/>
    <w:rsid w:val="00DC684C"/>
    <w:rsid w:val="00DD45AF"/>
    <w:rsid w:val="00DF1B09"/>
    <w:rsid w:val="00DF3525"/>
    <w:rsid w:val="00DF3E17"/>
    <w:rsid w:val="00DF448B"/>
    <w:rsid w:val="00E052E5"/>
    <w:rsid w:val="00E115A9"/>
    <w:rsid w:val="00E11C96"/>
    <w:rsid w:val="00E12D75"/>
    <w:rsid w:val="00E15D20"/>
    <w:rsid w:val="00E219BB"/>
    <w:rsid w:val="00E224A3"/>
    <w:rsid w:val="00E334A4"/>
    <w:rsid w:val="00E37D6F"/>
    <w:rsid w:val="00E4219A"/>
    <w:rsid w:val="00E470CA"/>
    <w:rsid w:val="00E47720"/>
    <w:rsid w:val="00E477B5"/>
    <w:rsid w:val="00E522CB"/>
    <w:rsid w:val="00E529F9"/>
    <w:rsid w:val="00E55C19"/>
    <w:rsid w:val="00E61A3D"/>
    <w:rsid w:val="00E645EA"/>
    <w:rsid w:val="00E7438F"/>
    <w:rsid w:val="00E761BC"/>
    <w:rsid w:val="00EA0550"/>
    <w:rsid w:val="00EA3216"/>
    <w:rsid w:val="00EA6D57"/>
    <w:rsid w:val="00EB1DAD"/>
    <w:rsid w:val="00EB5450"/>
    <w:rsid w:val="00EB6504"/>
    <w:rsid w:val="00ED1FC9"/>
    <w:rsid w:val="00ED3E2B"/>
    <w:rsid w:val="00EE19BE"/>
    <w:rsid w:val="00EE3BA2"/>
    <w:rsid w:val="00EE3D9E"/>
    <w:rsid w:val="00EF16C7"/>
    <w:rsid w:val="00EF226F"/>
    <w:rsid w:val="00EF7BAF"/>
    <w:rsid w:val="00F0053B"/>
    <w:rsid w:val="00F0079D"/>
    <w:rsid w:val="00F02B79"/>
    <w:rsid w:val="00F05140"/>
    <w:rsid w:val="00F114A8"/>
    <w:rsid w:val="00F17416"/>
    <w:rsid w:val="00F2052E"/>
    <w:rsid w:val="00F262BB"/>
    <w:rsid w:val="00F35153"/>
    <w:rsid w:val="00F44BF1"/>
    <w:rsid w:val="00F56018"/>
    <w:rsid w:val="00F6002F"/>
    <w:rsid w:val="00F633A8"/>
    <w:rsid w:val="00F64732"/>
    <w:rsid w:val="00F663D6"/>
    <w:rsid w:val="00F712F5"/>
    <w:rsid w:val="00F7302A"/>
    <w:rsid w:val="00F771A3"/>
    <w:rsid w:val="00F94AE2"/>
    <w:rsid w:val="00F95359"/>
    <w:rsid w:val="00FA3A54"/>
    <w:rsid w:val="00FB0C82"/>
    <w:rsid w:val="00FB626D"/>
    <w:rsid w:val="00FB6A4A"/>
    <w:rsid w:val="00FC3997"/>
    <w:rsid w:val="00FD47BE"/>
    <w:rsid w:val="00FD6C13"/>
    <w:rsid w:val="00FD7A8E"/>
    <w:rsid w:val="00FE76C4"/>
    <w:rsid w:val="00FF0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38CCF"/>
  <w15:chartTrackingRefBased/>
  <w15:docId w15:val="{5BA026B8-7CC3-4AF9-BA9F-BA468AB67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6C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6C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6C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6C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6C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6C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C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C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C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C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6C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6C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6C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6C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6C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C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C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C09"/>
    <w:rPr>
      <w:rFonts w:eastAsiaTheme="majorEastAsia" w:cstheme="majorBidi"/>
      <w:color w:val="272727" w:themeColor="text1" w:themeTint="D8"/>
    </w:rPr>
  </w:style>
  <w:style w:type="paragraph" w:styleId="Title">
    <w:name w:val="Title"/>
    <w:basedOn w:val="Normal"/>
    <w:next w:val="Normal"/>
    <w:link w:val="TitleChar"/>
    <w:uiPriority w:val="10"/>
    <w:qFormat/>
    <w:rsid w:val="00566C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C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C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C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C09"/>
    <w:pPr>
      <w:spacing w:before="160"/>
      <w:jc w:val="center"/>
    </w:pPr>
    <w:rPr>
      <w:i/>
      <w:iCs/>
      <w:color w:val="404040" w:themeColor="text1" w:themeTint="BF"/>
    </w:rPr>
  </w:style>
  <w:style w:type="character" w:customStyle="1" w:styleId="QuoteChar">
    <w:name w:val="Quote Char"/>
    <w:basedOn w:val="DefaultParagraphFont"/>
    <w:link w:val="Quote"/>
    <w:uiPriority w:val="29"/>
    <w:rsid w:val="00566C09"/>
    <w:rPr>
      <w:i/>
      <w:iCs/>
      <w:color w:val="404040" w:themeColor="text1" w:themeTint="BF"/>
    </w:rPr>
  </w:style>
  <w:style w:type="paragraph" w:styleId="ListParagraph">
    <w:name w:val="List Paragraph"/>
    <w:basedOn w:val="Normal"/>
    <w:uiPriority w:val="34"/>
    <w:qFormat/>
    <w:rsid w:val="00566C09"/>
    <w:pPr>
      <w:ind w:left="720"/>
      <w:contextualSpacing/>
    </w:pPr>
  </w:style>
  <w:style w:type="character" w:styleId="IntenseEmphasis">
    <w:name w:val="Intense Emphasis"/>
    <w:basedOn w:val="DefaultParagraphFont"/>
    <w:uiPriority w:val="21"/>
    <w:qFormat/>
    <w:rsid w:val="00566C09"/>
    <w:rPr>
      <w:i/>
      <w:iCs/>
      <w:color w:val="0F4761" w:themeColor="accent1" w:themeShade="BF"/>
    </w:rPr>
  </w:style>
  <w:style w:type="paragraph" w:styleId="IntenseQuote">
    <w:name w:val="Intense Quote"/>
    <w:basedOn w:val="Normal"/>
    <w:next w:val="Normal"/>
    <w:link w:val="IntenseQuoteChar"/>
    <w:uiPriority w:val="30"/>
    <w:qFormat/>
    <w:rsid w:val="00566C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6C09"/>
    <w:rPr>
      <w:i/>
      <w:iCs/>
      <w:color w:val="0F4761" w:themeColor="accent1" w:themeShade="BF"/>
    </w:rPr>
  </w:style>
  <w:style w:type="character" w:styleId="IntenseReference">
    <w:name w:val="Intense Reference"/>
    <w:basedOn w:val="DefaultParagraphFont"/>
    <w:uiPriority w:val="32"/>
    <w:qFormat/>
    <w:rsid w:val="00566C09"/>
    <w:rPr>
      <w:b/>
      <w:bCs/>
      <w:smallCaps/>
      <w:color w:val="0F4761" w:themeColor="accent1" w:themeShade="BF"/>
      <w:spacing w:val="5"/>
    </w:rPr>
  </w:style>
  <w:style w:type="character" w:styleId="Hyperlink">
    <w:name w:val="Hyperlink"/>
    <w:basedOn w:val="DefaultParagraphFont"/>
    <w:uiPriority w:val="99"/>
    <w:unhideWhenUsed/>
    <w:rsid w:val="00A36D50"/>
    <w:rPr>
      <w:color w:val="467886" w:themeColor="hyperlink"/>
      <w:u w:val="single"/>
    </w:rPr>
  </w:style>
  <w:style w:type="character" w:styleId="UnresolvedMention">
    <w:name w:val="Unresolved Mention"/>
    <w:basedOn w:val="DefaultParagraphFont"/>
    <w:uiPriority w:val="99"/>
    <w:semiHidden/>
    <w:unhideWhenUsed/>
    <w:rsid w:val="00A36D50"/>
    <w:rPr>
      <w:color w:val="605E5C"/>
      <w:shd w:val="clear" w:color="auto" w:fill="E1DFDD"/>
    </w:rPr>
  </w:style>
  <w:style w:type="paragraph" w:styleId="Header">
    <w:name w:val="header"/>
    <w:basedOn w:val="Normal"/>
    <w:link w:val="HeaderChar"/>
    <w:uiPriority w:val="99"/>
    <w:unhideWhenUsed/>
    <w:rsid w:val="009203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3FF"/>
  </w:style>
  <w:style w:type="paragraph" w:styleId="Footer">
    <w:name w:val="footer"/>
    <w:basedOn w:val="Normal"/>
    <w:link w:val="FooterChar"/>
    <w:uiPriority w:val="99"/>
    <w:unhideWhenUsed/>
    <w:rsid w:val="009203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56561">
      <w:bodyDiv w:val="1"/>
      <w:marLeft w:val="0"/>
      <w:marRight w:val="0"/>
      <w:marTop w:val="0"/>
      <w:marBottom w:val="0"/>
      <w:divBdr>
        <w:top w:val="none" w:sz="0" w:space="0" w:color="auto"/>
        <w:left w:val="none" w:sz="0" w:space="0" w:color="auto"/>
        <w:bottom w:val="none" w:sz="0" w:space="0" w:color="auto"/>
        <w:right w:val="none" w:sz="0" w:space="0" w:color="auto"/>
      </w:divBdr>
      <w:divsChild>
        <w:div w:id="1935674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354376">
              <w:marLeft w:val="0"/>
              <w:marRight w:val="0"/>
              <w:marTop w:val="0"/>
              <w:marBottom w:val="0"/>
              <w:divBdr>
                <w:top w:val="none" w:sz="0" w:space="0" w:color="auto"/>
                <w:left w:val="none" w:sz="0" w:space="0" w:color="auto"/>
                <w:bottom w:val="none" w:sz="0" w:space="0" w:color="auto"/>
                <w:right w:val="none" w:sz="0" w:space="0" w:color="auto"/>
              </w:divBdr>
              <w:divsChild>
                <w:div w:id="1049645514">
                  <w:marLeft w:val="0"/>
                  <w:marRight w:val="0"/>
                  <w:marTop w:val="0"/>
                  <w:marBottom w:val="0"/>
                  <w:divBdr>
                    <w:top w:val="none" w:sz="0" w:space="0" w:color="auto"/>
                    <w:left w:val="none" w:sz="0" w:space="0" w:color="auto"/>
                    <w:bottom w:val="none" w:sz="0" w:space="0" w:color="auto"/>
                    <w:right w:val="none" w:sz="0" w:space="0" w:color="auto"/>
                  </w:divBdr>
                  <w:divsChild>
                    <w:div w:id="1300568727">
                      <w:marLeft w:val="0"/>
                      <w:marRight w:val="0"/>
                      <w:marTop w:val="0"/>
                      <w:marBottom w:val="0"/>
                      <w:divBdr>
                        <w:top w:val="none" w:sz="0" w:space="0" w:color="auto"/>
                        <w:left w:val="none" w:sz="0" w:space="0" w:color="auto"/>
                        <w:bottom w:val="none" w:sz="0" w:space="0" w:color="auto"/>
                        <w:right w:val="none" w:sz="0" w:space="0" w:color="auto"/>
                      </w:divBdr>
                    </w:div>
                    <w:div w:id="432746193">
                      <w:marLeft w:val="0"/>
                      <w:marRight w:val="0"/>
                      <w:marTop w:val="0"/>
                      <w:marBottom w:val="0"/>
                      <w:divBdr>
                        <w:top w:val="none" w:sz="0" w:space="0" w:color="auto"/>
                        <w:left w:val="none" w:sz="0" w:space="0" w:color="auto"/>
                        <w:bottom w:val="none" w:sz="0" w:space="0" w:color="auto"/>
                        <w:right w:val="none" w:sz="0" w:space="0" w:color="auto"/>
                      </w:divBdr>
                    </w:div>
                    <w:div w:id="52698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565734">
      <w:bodyDiv w:val="1"/>
      <w:marLeft w:val="0"/>
      <w:marRight w:val="0"/>
      <w:marTop w:val="0"/>
      <w:marBottom w:val="0"/>
      <w:divBdr>
        <w:top w:val="none" w:sz="0" w:space="0" w:color="auto"/>
        <w:left w:val="none" w:sz="0" w:space="0" w:color="auto"/>
        <w:bottom w:val="none" w:sz="0" w:space="0" w:color="auto"/>
        <w:right w:val="none" w:sz="0" w:space="0" w:color="auto"/>
      </w:divBdr>
      <w:divsChild>
        <w:div w:id="1256981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421636">
              <w:marLeft w:val="0"/>
              <w:marRight w:val="0"/>
              <w:marTop w:val="0"/>
              <w:marBottom w:val="0"/>
              <w:divBdr>
                <w:top w:val="none" w:sz="0" w:space="0" w:color="auto"/>
                <w:left w:val="none" w:sz="0" w:space="0" w:color="auto"/>
                <w:bottom w:val="none" w:sz="0" w:space="0" w:color="auto"/>
                <w:right w:val="none" w:sz="0" w:space="0" w:color="auto"/>
              </w:divBdr>
              <w:divsChild>
                <w:div w:id="1408456926">
                  <w:marLeft w:val="0"/>
                  <w:marRight w:val="0"/>
                  <w:marTop w:val="0"/>
                  <w:marBottom w:val="0"/>
                  <w:divBdr>
                    <w:top w:val="none" w:sz="0" w:space="0" w:color="auto"/>
                    <w:left w:val="none" w:sz="0" w:space="0" w:color="auto"/>
                    <w:bottom w:val="none" w:sz="0" w:space="0" w:color="auto"/>
                    <w:right w:val="none" w:sz="0" w:space="0" w:color="auto"/>
                  </w:divBdr>
                  <w:divsChild>
                    <w:div w:id="2121681188">
                      <w:marLeft w:val="0"/>
                      <w:marRight w:val="0"/>
                      <w:marTop w:val="0"/>
                      <w:marBottom w:val="0"/>
                      <w:divBdr>
                        <w:top w:val="none" w:sz="0" w:space="0" w:color="auto"/>
                        <w:left w:val="none" w:sz="0" w:space="0" w:color="auto"/>
                        <w:bottom w:val="none" w:sz="0" w:space="0" w:color="auto"/>
                        <w:right w:val="none" w:sz="0" w:space="0" w:color="auto"/>
                      </w:divBdr>
                    </w:div>
                    <w:div w:id="200573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16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8F3A2-67DC-488C-A2CE-FFD59D000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5</Pages>
  <Words>1336</Words>
  <Characters>6578</Characters>
  <Application>Microsoft Office Word</Application>
  <DocSecurity>0</DocSecurity>
  <Lines>137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Barnhart</dc:creator>
  <cp:keywords/>
  <dc:description/>
  <cp:lastModifiedBy>Fred Barnhart</cp:lastModifiedBy>
  <cp:revision>23</cp:revision>
  <cp:lastPrinted>2025-04-25T23:40:00Z</cp:lastPrinted>
  <dcterms:created xsi:type="dcterms:W3CDTF">2025-10-18T16:24:00Z</dcterms:created>
  <dcterms:modified xsi:type="dcterms:W3CDTF">2025-10-20T17:53:00Z</dcterms:modified>
</cp:coreProperties>
</file>